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F0" w:rsidRPr="00C01D2A" w:rsidRDefault="00815BC6" w:rsidP="005E48E5">
      <w:pPr>
        <w:tabs>
          <w:tab w:val="left" w:pos="10815"/>
          <w:tab w:val="left" w:pos="13605"/>
          <w:tab w:val="left" w:pos="14025"/>
        </w:tabs>
        <w:rPr>
          <w:rFonts w:asciiTheme="minorHAnsi" w:hAnsiTheme="minorHAnsi" w:cstheme="minorHAnsi"/>
        </w:rPr>
      </w:pPr>
      <w:r w:rsidRPr="00C01D2A">
        <w:rPr>
          <w:rFonts w:asciiTheme="minorHAnsi" w:hAnsiTheme="minorHAnsi" w:cstheme="minorHAnsi"/>
        </w:rPr>
        <w:t xml:space="preserve"> </w:t>
      </w:r>
      <w:r w:rsidR="005E48E5">
        <w:rPr>
          <w:rFonts w:asciiTheme="minorHAnsi" w:hAnsiTheme="minorHAnsi" w:cstheme="minorHAnsi"/>
        </w:rPr>
        <w:tab/>
      </w:r>
      <w:r w:rsidR="005E48E5">
        <w:rPr>
          <w:rFonts w:asciiTheme="minorHAnsi" w:hAnsiTheme="minorHAnsi" w:cstheme="minorHAnsi"/>
        </w:rPr>
        <w:tab/>
      </w:r>
      <w:r w:rsidR="005E48E5">
        <w:rPr>
          <w:rFonts w:asciiTheme="minorHAnsi" w:hAnsiTheme="minorHAnsi" w:cstheme="minorHAnsi"/>
        </w:rPr>
        <w:tab/>
      </w:r>
    </w:p>
    <w:p w:rsidR="008C3AEB" w:rsidRDefault="00B66669" w:rsidP="00F154CF">
      <w:pPr>
        <w:tabs>
          <w:tab w:val="left" w:pos="5304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Officer and Board </w:t>
      </w:r>
      <w:r w:rsidR="00352FF0" w:rsidRPr="00C01D2A">
        <w:rPr>
          <w:rFonts w:asciiTheme="minorHAnsi" w:hAnsiTheme="minorHAnsi" w:cstheme="minorHAnsi"/>
          <w:b/>
        </w:rPr>
        <w:t>Attendees:</w:t>
      </w:r>
      <w:r w:rsidR="00F154CF">
        <w:rPr>
          <w:rFonts w:asciiTheme="minorHAnsi" w:hAnsiTheme="minorHAnsi" w:cstheme="minorHAnsi"/>
          <w:b/>
        </w:rPr>
        <w:tab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11"/>
        <w:gridCol w:w="350"/>
        <w:gridCol w:w="2707"/>
        <w:gridCol w:w="350"/>
        <w:gridCol w:w="2538"/>
        <w:gridCol w:w="454"/>
      </w:tblGrid>
      <w:tr w:rsidR="00E02435" w:rsidTr="00AA5370">
        <w:trPr>
          <w:trHeight w:val="683"/>
        </w:trPr>
        <w:tc>
          <w:tcPr>
            <w:tcW w:w="1563" w:type="pct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7A5D2E" w:rsidRPr="007A5D2E" w:rsidRDefault="007A5D2E" w:rsidP="007A5D2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5D2E">
              <w:rPr>
                <w:rFonts w:asciiTheme="minorHAnsi" w:hAnsiTheme="minorHAnsi" w:cstheme="minorHAnsi"/>
                <w:sz w:val="20"/>
                <w:szCs w:val="20"/>
              </w:rPr>
              <w:t xml:space="preserve">Chris </w:t>
            </w:r>
            <w:proofErr w:type="spellStart"/>
            <w:r w:rsidRPr="007A5D2E">
              <w:rPr>
                <w:rFonts w:asciiTheme="minorHAnsi" w:hAnsiTheme="minorHAnsi" w:cstheme="minorHAnsi"/>
                <w:sz w:val="20"/>
                <w:szCs w:val="20"/>
              </w:rPr>
              <w:t>Shalvoy</w:t>
            </w:r>
            <w:proofErr w:type="spellEnd"/>
            <w:r w:rsidRPr="007A5D2E">
              <w:rPr>
                <w:rFonts w:asciiTheme="minorHAnsi" w:hAnsiTheme="minorHAnsi" w:cstheme="minorHAnsi"/>
                <w:sz w:val="20"/>
                <w:szCs w:val="20"/>
              </w:rPr>
              <w:t>, K2CS</w:t>
            </w:r>
          </w:p>
          <w:p w:rsidR="007A5D2E" w:rsidRPr="00900061" w:rsidRDefault="00AF4BC0" w:rsidP="007A5D2E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00061">
              <w:rPr>
                <w:rFonts w:asciiTheme="minorHAnsi" w:hAnsiTheme="minorHAnsi" w:cstheme="minorHAnsi"/>
                <w:i/>
                <w:sz w:val="20"/>
                <w:szCs w:val="20"/>
              </w:rPr>
              <w:t>President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90006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RDXA</w:t>
            </w:r>
            <w:r w:rsidR="0025302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; </w:t>
            </w:r>
            <w:r w:rsidR="009E73EF">
              <w:rPr>
                <w:rFonts w:asciiTheme="minorHAnsi" w:hAnsiTheme="minorHAnsi" w:cstheme="minorHAnsi"/>
                <w:i/>
                <w:sz w:val="20"/>
                <w:szCs w:val="20"/>
              </w:rPr>
              <w:t>DX Chairman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5D5EB0" w:rsidRDefault="005D5EB0" w:rsidP="005D5EB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5EB0" w:rsidRPr="00900061" w:rsidRDefault="00FB01F0" w:rsidP="005D5EB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54" w:type="pct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E02435" w:rsidRPr="00E873BB" w:rsidRDefault="00E02435" w:rsidP="00E0243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73BB">
              <w:rPr>
                <w:rFonts w:asciiTheme="minorHAnsi" w:hAnsiTheme="minorHAnsi" w:cstheme="minorHAnsi"/>
                <w:sz w:val="20"/>
                <w:szCs w:val="20"/>
              </w:rPr>
              <w:t xml:space="preserve">Lynn </w:t>
            </w:r>
            <w:proofErr w:type="spellStart"/>
            <w:r w:rsidRPr="00E873BB">
              <w:rPr>
                <w:rFonts w:asciiTheme="minorHAnsi" w:hAnsiTheme="minorHAnsi" w:cstheme="minorHAnsi"/>
                <w:sz w:val="20"/>
                <w:szCs w:val="20"/>
              </w:rPr>
              <w:t>Bisha</w:t>
            </w:r>
            <w:proofErr w:type="spellEnd"/>
            <w:r w:rsidRPr="00E873BB">
              <w:rPr>
                <w:rFonts w:asciiTheme="minorHAnsi" w:hAnsiTheme="minorHAnsi" w:cstheme="minorHAnsi"/>
                <w:sz w:val="20"/>
                <w:szCs w:val="20"/>
              </w:rPr>
              <w:t>, W2BSN</w:t>
            </w:r>
          </w:p>
          <w:p w:rsidR="00AF4BC0" w:rsidRPr="00E873BB" w:rsidRDefault="00E02435" w:rsidP="00E02435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873BB">
              <w:rPr>
                <w:rFonts w:asciiTheme="minorHAnsi" w:hAnsiTheme="minorHAnsi" w:cstheme="minorHAnsi"/>
                <w:i/>
                <w:sz w:val="20"/>
                <w:szCs w:val="20"/>
              </w:rPr>
              <w:t>Director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C0" w:rsidRDefault="00AF4BC0"/>
          <w:p w:rsidR="00FF4087" w:rsidRDefault="00FF4087"/>
        </w:tc>
        <w:tc>
          <w:tcPr>
            <w:tcW w:w="1363" w:type="pct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E02435" w:rsidRPr="00900061" w:rsidRDefault="00BE63DE" w:rsidP="00E0243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Jeff Ach, W2FU</w:t>
            </w:r>
          </w:p>
          <w:p w:rsidR="0025302B" w:rsidRPr="00900061" w:rsidRDefault="00E02435" w:rsidP="00E02435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Director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052089" w:rsidRDefault="00052089" w:rsidP="00AF4BC0">
            <w:pPr>
              <w:jc w:val="center"/>
            </w:pPr>
          </w:p>
          <w:p w:rsidR="00AF4BC0" w:rsidRDefault="00124A54" w:rsidP="00D72F89">
            <w:r>
              <w:t xml:space="preserve"> </w:t>
            </w:r>
            <w:r w:rsidR="00AA5370">
              <w:t>X</w:t>
            </w:r>
          </w:p>
        </w:tc>
      </w:tr>
      <w:tr w:rsidR="00AF4BC0" w:rsidTr="00E02435">
        <w:tc>
          <w:tcPr>
            <w:tcW w:w="1563" w:type="pct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7A5D2E" w:rsidRPr="007A5D2E" w:rsidRDefault="00BE63DE" w:rsidP="007F402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Mark Hazel</w:t>
            </w:r>
            <w:r w:rsidR="007A5D2E" w:rsidRPr="007A5D2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K2MTH</w:t>
            </w:r>
          </w:p>
          <w:p w:rsidR="00AF4BC0" w:rsidRPr="00900061" w:rsidRDefault="00AF4BC0" w:rsidP="007F402B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00061">
              <w:rPr>
                <w:rFonts w:asciiTheme="minorHAnsi" w:hAnsiTheme="minorHAnsi" w:cstheme="minorHAnsi"/>
                <w:i/>
                <w:sz w:val="20"/>
                <w:szCs w:val="20"/>
              </w:rPr>
              <w:t>Vice President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90006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RDXA</w:t>
            </w:r>
            <w:r w:rsidR="00B77B6C">
              <w:rPr>
                <w:rFonts w:asciiTheme="minorHAnsi" w:hAnsiTheme="minorHAnsi" w:cstheme="minorHAnsi"/>
                <w:i/>
                <w:sz w:val="20"/>
                <w:szCs w:val="20"/>
              </w:rPr>
              <w:t>; Director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8F23BC" w:rsidRDefault="008F23BC" w:rsidP="00052089">
            <w:pPr>
              <w:tabs>
                <w:tab w:val="center" w:pos="72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4BC0" w:rsidRPr="00900061" w:rsidRDefault="00AF4BC0" w:rsidP="00052089">
            <w:pPr>
              <w:tabs>
                <w:tab w:val="center" w:pos="72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7A5D2E" w:rsidRPr="00900061" w:rsidRDefault="007A5D2E" w:rsidP="007A5D2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0061">
              <w:rPr>
                <w:rFonts w:asciiTheme="minorHAnsi" w:hAnsiTheme="minorHAnsi" w:cstheme="minorHAnsi"/>
                <w:sz w:val="20"/>
                <w:szCs w:val="20"/>
              </w:rPr>
              <w:t>Irv Goodman, AF2K</w:t>
            </w:r>
          </w:p>
          <w:p w:rsidR="00AF4BC0" w:rsidRPr="00E873BB" w:rsidRDefault="007A5D2E" w:rsidP="00BE63DE">
            <w:pPr>
              <w:tabs>
                <w:tab w:val="center" w:pos="1284"/>
              </w:tabs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Director</w:t>
            </w:r>
            <w:r w:rsidR="00BE63DE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9" w:rsidRDefault="000520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4BC0" w:rsidRDefault="00836113"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E02435" w:rsidRPr="00E873BB" w:rsidRDefault="00E02435" w:rsidP="00E0243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73BB">
              <w:rPr>
                <w:rFonts w:asciiTheme="minorHAnsi" w:hAnsiTheme="minorHAnsi" w:cstheme="minorHAnsi"/>
                <w:sz w:val="20"/>
                <w:szCs w:val="20"/>
              </w:rPr>
              <w:t>Doug Stewart, N2BEG</w:t>
            </w:r>
          </w:p>
          <w:p w:rsidR="0025302B" w:rsidRPr="00900061" w:rsidRDefault="00E02435" w:rsidP="00E02435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873BB">
              <w:rPr>
                <w:rFonts w:asciiTheme="minorHAnsi" w:hAnsiTheme="minorHAnsi" w:cstheme="minorHAnsi"/>
                <w:i/>
                <w:sz w:val="20"/>
                <w:szCs w:val="20"/>
              </w:rPr>
              <w:t>Director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AF4BC0" w:rsidRDefault="00AF4BC0" w:rsidP="00052089">
            <w:pPr>
              <w:jc w:val="center"/>
            </w:pPr>
          </w:p>
          <w:p w:rsidR="00052089" w:rsidRDefault="00882679" w:rsidP="00124A54">
            <w:r>
              <w:t xml:space="preserve"> </w:t>
            </w:r>
            <w:r w:rsidR="00667634">
              <w:t>X</w:t>
            </w:r>
          </w:p>
        </w:tc>
      </w:tr>
      <w:tr w:rsidR="00AF4BC0" w:rsidTr="00AA5370">
        <w:tc>
          <w:tcPr>
            <w:tcW w:w="1563" w:type="pct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AF4BC0" w:rsidRPr="00900061" w:rsidRDefault="00AF4BC0" w:rsidP="00B666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0061">
              <w:rPr>
                <w:rFonts w:asciiTheme="minorHAnsi" w:hAnsiTheme="minorHAnsi" w:cstheme="minorHAnsi"/>
                <w:sz w:val="20"/>
                <w:szCs w:val="20"/>
              </w:rPr>
              <w:t>Bill Rogers, K2TER</w:t>
            </w:r>
          </w:p>
          <w:p w:rsidR="00AF4BC0" w:rsidRPr="00900061" w:rsidRDefault="00AF4BC0" w:rsidP="00B66669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00061">
              <w:rPr>
                <w:rFonts w:asciiTheme="minorHAnsi" w:hAnsiTheme="minorHAnsi" w:cstheme="minorHAnsi"/>
                <w:i/>
                <w:sz w:val="20"/>
                <w:szCs w:val="20"/>
              </w:rPr>
              <w:t>Secretary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 RDXA;</w:t>
            </w:r>
            <w:r w:rsidRPr="0090006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Director</w:t>
            </w:r>
            <w:r w:rsidR="00E7240B">
              <w:rPr>
                <w:rFonts w:asciiTheme="minorHAnsi" w:hAnsiTheme="minorHAnsi" w:cstheme="minorHAnsi"/>
                <w:i/>
                <w:sz w:val="20"/>
                <w:szCs w:val="20"/>
              </w:rPr>
              <w:t>; Election Committee Chairman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052089" w:rsidRDefault="00052089" w:rsidP="00B666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4BC0" w:rsidRPr="00900061" w:rsidRDefault="004F1C76" w:rsidP="00B1587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54" w:type="pct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E02435" w:rsidRDefault="00C82C02" w:rsidP="00E02435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Vacant</w:t>
            </w:r>
          </w:p>
          <w:p w:rsidR="00AF4BC0" w:rsidRPr="00E873BB" w:rsidRDefault="00E02435" w:rsidP="00354631">
            <w:pPr>
              <w:tabs>
                <w:tab w:val="center" w:pos="1245"/>
                <w:tab w:val="left" w:pos="1695"/>
              </w:tabs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Director</w:t>
            </w:r>
            <w:r w:rsidR="00354631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r w:rsidR="00354631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C0" w:rsidRDefault="00AF4BC0"/>
          <w:p w:rsidR="00052089" w:rsidRDefault="00C82C02">
            <w:r>
              <w:t>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7A5D2E" w:rsidRPr="00900061" w:rsidRDefault="00016069" w:rsidP="007A5D2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Vacant</w:t>
            </w:r>
          </w:p>
          <w:p w:rsidR="00AF4BC0" w:rsidRPr="00900061" w:rsidRDefault="007A5D2E" w:rsidP="00E02435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873BB">
              <w:rPr>
                <w:rFonts w:asciiTheme="minorHAnsi" w:hAnsiTheme="minorHAnsi" w:cstheme="minorHAnsi"/>
                <w:i/>
                <w:sz w:val="20"/>
                <w:szCs w:val="20"/>
              </w:rPr>
              <w:t>Director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A5D2E" w:rsidRDefault="007A5D2E" w:rsidP="00AF4BC0">
            <w:pPr>
              <w:jc w:val="center"/>
            </w:pPr>
          </w:p>
          <w:p w:rsidR="00AF4BC0" w:rsidRDefault="008855DC" w:rsidP="00AF4BC0">
            <w:pPr>
              <w:jc w:val="center"/>
            </w:pPr>
            <w:r>
              <w:t>.</w:t>
            </w:r>
          </w:p>
        </w:tc>
      </w:tr>
      <w:tr w:rsidR="00AF4BC0" w:rsidTr="00AA5370">
        <w:tc>
          <w:tcPr>
            <w:tcW w:w="1563" w:type="pct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AF4BC0" w:rsidRPr="00900061" w:rsidRDefault="007A5D2E" w:rsidP="00E873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Mike Sanchez, N2UJN </w:t>
            </w:r>
          </w:p>
          <w:p w:rsidR="00AF4BC0" w:rsidRPr="00900061" w:rsidRDefault="00AF4BC0" w:rsidP="00E873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0061">
              <w:rPr>
                <w:rFonts w:asciiTheme="minorHAnsi" w:hAnsiTheme="minorHAnsi" w:cstheme="minorHAnsi"/>
                <w:i/>
                <w:sz w:val="20"/>
                <w:szCs w:val="20"/>
              </w:rPr>
              <w:t>Treasurer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 RDXA</w:t>
            </w:r>
            <w:r w:rsidR="00AA5370">
              <w:rPr>
                <w:rFonts w:asciiTheme="minorHAnsi" w:hAnsiTheme="minorHAnsi" w:cstheme="minorHAnsi"/>
                <w:i/>
                <w:sz w:val="20"/>
                <w:szCs w:val="20"/>
              </w:rPr>
              <w:t>; Director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triple" w:sz="4" w:space="0" w:color="auto"/>
            </w:tcBorders>
          </w:tcPr>
          <w:p w:rsidR="00052089" w:rsidRDefault="00052089" w:rsidP="00B666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4BC0" w:rsidRPr="00900061" w:rsidRDefault="00354D1E" w:rsidP="00B666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54" w:type="pct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7A5D2E" w:rsidRPr="00900061" w:rsidRDefault="00BE63DE" w:rsidP="007A5D2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Vacant</w:t>
            </w:r>
          </w:p>
          <w:p w:rsidR="00AF4BC0" w:rsidRPr="00E873BB" w:rsidRDefault="00E02435" w:rsidP="00E0243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Director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</w:tcPr>
          <w:p w:rsidR="00052089" w:rsidRDefault="000520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4BC0" w:rsidRDefault="00124A54">
            <w:r>
              <w:t>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7A5D2E" w:rsidRPr="007A5D2E" w:rsidRDefault="007A5D2E" w:rsidP="007A5D2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5D2E">
              <w:rPr>
                <w:rFonts w:asciiTheme="minorHAnsi" w:hAnsiTheme="minorHAnsi" w:cstheme="minorHAnsi"/>
                <w:sz w:val="20"/>
                <w:szCs w:val="20"/>
              </w:rPr>
              <w:t xml:space="preserve">Dan </w:t>
            </w:r>
            <w:proofErr w:type="spellStart"/>
            <w:r w:rsidRPr="007A5D2E">
              <w:rPr>
                <w:rFonts w:asciiTheme="minorHAnsi" w:hAnsiTheme="minorHAnsi" w:cstheme="minorHAnsi"/>
                <w:sz w:val="20"/>
                <w:szCs w:val="20"/>
              </w:rPr>
              <w:t>Guyor</w:t>
            </w:r>
            <w:proofErr w:type="spellEnd"/>
            <w:r w:rsidRPr="007A5D2E">
              <w:rPr>
                <w:rFonts w:asciiTheme="minorHAnsi" w:hAnsiTheme="minorHAnsi" w:cstheme="minorHAnsi"/>
                <w:sz w:val="20"/>
                <w:szCs w:val="20"/>
              </w:rPr>
              <w:t>, N2DD</w:t>
            </w:r>
          </w:p>
          <w:p w:rsidR="00AF4BC0" w:rsidRPr="002A3CBB" w:rsidRDefault="007A5D2E" w:rsidP="007A5D2E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873BB">
              <w:rPr>
                <w:rFonts w:asciiTheme="minorHAnsi" w:hAnsiTheme="minorHAnsi" w:cstheme="minorHAnsi"/>
                <w:i/>
                <w:sz w:val="20"/>
                <w:szCs w:val="20"/>
              </w:rPr>
              <w:t>Director</w:t>
            </w:r>
            <w:r w:rsidR="009236A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9236AA" w:rsidRPr="005D5EB0">
              <w:rPr>
                <w:rFonts w:asciiTheme="minorHAnsi" w:hAnsiTheme="minorHAnsi" w:cstheme="minorHAnsi"/>
                <w:i/>
                <w:sz w:val="20"/>
                <w:szCs w:val="20"/>
              </w:rPr>
              <w:t>Award</w:t>
            </w:r>
            <w:r w:rsidR="009236AA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="009236AA" w:rsidRPr="005D5E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Chairman</w:t>
            </w:r>
            <w:r w:rsidR="00E37F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; </w:t>
            </w:r>
            <w:r w:rsidR="009236AA">
              <w:rPr>
                <w:rFonts w:asciiTheme="minorHAnsi" w:hAnsiTheme="minorHAnsi" w:cstheme="minorHAnsi"/>
                <w:i/>
                <w:sz w:val="20"/>
                <w:szCs w:val="20"/>
              </w:rPr>
              <w:t>Membership</w:t>
            </w:r>
            <w:r w:rsidR="00E37F9C">
              <w:rPr>
                <w:rFonts w:asciiTheme="minorHAnsi" w:hAnsiTheme="minorHAnsi" w:cstheme="minorHAnsi"/>
                <w:i/>
                <w:sz w:val="20"/>
                <w:szCs w:val="20"/>
              </w:rPr>
              <w:t>/Contest</w:t>
            </w:r>
            <w:r w:rsidR="009236A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Chairman</w:t>
            </w:r>
            <w:r w:rsidR="00E37F9C">
              <w:rPr>
                <w:rFonts w:asciiTheme="minorHAnsi" w:hAnsiTheme="minorHAnsi" w:cstheme="minorHAnsi"/>
                <w:i/>
                <w:sz w:val="20"/>
                <w:szCs w:val="20"/>
              </w:rPr>
              <w:t>; Club Calendar</w:t>
            </w:r>
            <w:r w:rsidR="00E37F9C" w:rsidRPr="0090006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Chairman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triple" w:sz="4" w:space="0" w:color="auto"/>
            </w:tcBorders>
          </w:tcPr>
          <w:p w:rsidR="00AF4BC0" w:rsidRDefault="00AF4BC0" w:rsidP="00B666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5D2E" w:rsidRPr="00900061" w:rsidRDefault="00AA5370" w:rsidP="00B666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A0221C" w:rsidRDefault="00B66669" w:rsidP="00B6666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7A5D2E" w:rsidRDefault="007A5D2E" w:rsidP="00B66669">
      <w:pPr>
        <w:rPr>
          <w:rFonts w:asciiTheme="minorHAnsi" w:hAnsiTheme="minorHAnsi" w:cstheme="minorHAnsi"/>
          <w:b/>
        </w:rPr>
      </w:pPr>
    </w:p>
    <w:p w:rsidR="00B66669" w:rsidRPr="00542D7F" w:rsidRDefault="00E873BB" w:rsidP="00B666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Other </w:t>
      </w:r>
      <w:r w:rsidR="00C052FF">
        <w:rPr>
          <w:rFonts w:asciiTheme="minorHAnsi" w:hAnsiTheme="minorHAnsi" w:cstheme="minorHAnsi"/>
          <w:b/>
        </w:rPr>
        <w:t>Appointed Position Attendees</w:t>
      </w:r>
      <w:r w:rsidR="00B66669" w:rsidRPr="00C01D2A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5"/>
        <w:gridCol w:w="350"/>
        <w:gridCol w:w="2713"/>
        <w:gridCol w:w="350"/>
        <w:gridCol w:w="2538"/>
        <w:gridCol w:w="454"/>
      </w:tblGrid>
      <w:tr w:rsidR="00E873BB" w:rsidTr="00A92E7C">
        <w:trPr>
          <w:trHeight w:val="683"/>
        </w:trPr>
        <w:tc>
          <w:tcPr>
            <w:tcW w:w="1560" w:type="pct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80143" w:rsidRDefault="00295A6D" w:rsidP="005D5EB0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Carey Magee, K2RNY</w:t>
            </w:r>
            <w:r w:rsidR="005D5E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:rsidR="00E873BB" w:rsidRPr="005D5EB0" w:rsidRDefault="005D5EB0" w:rsidP="005D5EB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Webmaster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BB" w:rsidRDefault="00E873BB" w:rsidP="0005208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2089" w:rsidRPr="00900061" w:rsidRDefault="00F06DDD" w:rsidP="0005208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57" w:type="pct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37F9C" w:rsidRDefault="00E37F9C" w:rsidP="00E873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Vic and Bill</w:t>
            </w:r>
          </w:p>
          <w:p w:rsidR="00E873BB" w:rsidRPr="00900061" w:rsidRDefault="00E873BB" w:rsidP="00E873BB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00061">
              <w:rPr>
                <w:rFonts w:asciiTheme="minorHAnsi" w:hAnsiTheme="minorHAnsi" w:cstheme="minorHAnsi"/>
                <w:i/>
                <w:sz w:val="20"/>
                <w:szCs w:val="20"/>
              </w:rPr>
              <w:t>F</w:t>
            </w:r>
            <w:r w:rsidR="00E37F9C">
              <w:rPr>
                <w:rFonts w:asciiTheme="minorHAnsi" w:hAnsiTheme="minorHAnsi" w:cstheme="minorHAnsi"/>
                <w:i/>
                <w:sz w:val="20"/>
                <w:szCs w:val="20"/>
              </w:rPr>
              <w:t>ield day Co-Chair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E873BB" w:rsidRDefault="00E873BB" w:rsidP="005649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2089" w:rsidRPr="00900061" w:rsidRDefault="008C249B" w:rsidP="005649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363" w:type="pct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E873BB" w:rsidRDefault="00DB5530" w:rsidP="00E873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Board Support</w:t>
            </w:r>
            <w:r w:rsidR="004B202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FB1D20" w:rsidRDefault="00FB1D20" w:rsidP="009D18DD">
            <w:pPr>
              <w:tabs>
                <w:tab w:val="left" w:pos="1816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Vic Gauvin, K1PY </w:t>
            </w:r>
          </w:p>
          <w:p w:rsidR="00CB6931" w:rsidRDefault="00120B8C" w:rsidP="009D18DD">
            <w:pPr>
              <w:tabs>
                <w:tab w:val="left" w:pos="1816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Rick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Mintz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W1TY</w:t>
            </w:r>
          </w:p>
          <w:p w:rsidR="00473523" w:rsidRDefault="00473523" w:rsidP="009D18DD">
            <w:pPr>
              <w:tabs>
                <w:tab w:val="left" w:pos="1816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John Gilly, W3OAB</w:t>
            </w:r>
          </w:p>
          <w:p w:rsidR="00473523" w:rsidRPr="00900061" w:rsidRDefault="00473523" w:rsidP="009D18DD">
            <w:pPr>
              <w:tabs>
                <w:tab w:val="left" w:pos="1816"/>
              </w:tabs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 Benoit W2PBY</w:t>
            </w:r>
          </w:p>
        </w:tc>
        <w:tc>
          <w:tcPr>
            <w:tcW w:w="244" w:type="pct"/>
            <w:vMerge w:val="restart"/>
            <w:tcBorders>
              <w:top w:val="triple" w:sz="4" w:space="0" w:color="auto"/>
              <w:left w:val="single" w:sz="6" w:space="0" w:color="auto"/>
              <w:bottom w:val="triple" w:sz="4" w:space="0" w:color="auto"/>
              <w:right w:val="triple" w:sz="4" w:space="0" w:color="auto"/>
            </w:tcBorders>
          </w:tcPr>
          <w:p w:rsidR="00C0483C" w:rsidRDefault="00C0483C" w:rsidP="00C048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0CED" w:rsidRDefault="0043749A" w:rsidP="00C048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57AC8" w:rsidRDefault="008C249B" w:rsidP="00C048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57AC8" w:rsidRDefault="00947CAD" w:rsidP="00C048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73523" w:rsidRPr="00900061" w:rsidRDefault="00947CAD" w:rsidP="00C048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873BB" w:rsidTr="00A92E7C">
        <w:tc>
          <w:tcPr>
            <w:tcW w:w="1560" w:type="pct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873BB" w:rsidRPr="009E73EF" w:rsidRDefault="00E37F9C" w:rsidP="0056490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Gayle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Shalvoy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N2TWI</w:t>
            </w:r>
          </w:p>
          <w:p w:rsidR="005D5EB0" w:rsidRPr="00900061" w:rsidRDefault="005D5EB0" w:rsidP="0056490D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Banquet Chairman</w:t>
            </w:r>
            <w:r w:rsidR="00E37F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(interim)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89" w:rsidRDefault="00052089" w:rsidP="0005208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2089" w:rsidRPr="00900061" w:rsidRDefault="00CC20F7" w:rsidP="0005208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F0482" w:rsidRDefault="000F0482" w:rsidP="000F048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Kolacki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K2FX</w:t>
            </w:r>
          </w:p>
          <w:p w:rsidR="00E873BB" w:rsidRPr="000F0482" w:rsidRDefault="000F0482" w:rsidP="000F0482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0482">
              <w:rPr>
                <w:rFonts w:asciiTheme="minorHAnsi" w:hAnsiTheme="minorHAnsi" w:cstheme="minorHAnsi"/>
                <w:i/>
                <w:sz w:val="20"/>
                <w:szCs w:val="20"/>
              </w:rPr>
              <w:t>Media Chairman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052089" w:rsidRDefault="00052089" w:rsidP="005649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73BB" w:rsidRPr="00900061" w:rsidRDefault="00AF4BC0" w:rsidP="005649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63" w:type="pct"/>
            <w:vMerge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873BB" w:rsidRPr="00900061" w:rsidRDefault="00E873BB" w:rsidP="0056490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E873BB" w:rsidRPr="00900061" w:rsidRDefault="00E873BB" w:rsidP="005649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302B" w:rsidTr="00A92E7C">
        <w:tc>
          <w:tcPr>
            <w:tcW w:w="1560" w:type="pct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25302B" w:rsidRDefault="00E4247E" w:rsidP="0025302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Guyor</w:t>
            </w:r>
            <w:proofErr w:type="spellEnd"/>
            <w:r w:rsidR="005D5E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N2DD</w:t>
            </w:r>
          </w:p>
          <w:p w:rsidR="005D5EB0" w:rsidRPr="00900061" w:rsidRDefault="005D5EB0" w:rsidP="0025302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EB0">
              <w:rPr>
                <w:rFonts w:asciiTheme="minorHAnsi" w:hAnsiTheme="minorHAnsi" w:cstheme="minorHAnsi"/>
                <w:i/>
                <w:sz w:val="20"/>
                <w:szCs w:val="20"/>
              </w:rPr>
              <w:t>Award</w:t>
            </w:r>
            <w:r w:rsidR="00243523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Pr="005D5E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Chairman</w:t>
            </w:r>
            <w:r w:rsidR="00280143">
              <w:rPr>
                <w:rFonts w:asciiTheme="minorHAnsi" w:hAnsiTheme="minorHAnsi" w:cstheme="minorHAnsi"/>
                <w:i/>
                <w:sz w:val="20"/>
                <w:szCs w:val="20"/>
              </w:rPr>
              <w:t>; Membership Chairman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</w:tcPr>
          <w:p w:rsidR="0025302B" w:rsidRDefault="0025302B" w:rsidP="005649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2089" w:rsidRDefault="0043749A" w:rsidP="005649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25302B" w:rsidRDefault="00DC5CAB" w:rsidP="005D5EB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Andrew , N2FG</w:t>
            </w:r>
          </w:p>
          <w:p w:rsidR="00DC5CAB" w:rsidRPr="00DC5CAB" w:rsidRDefault="00DC5CAB" w:rsidP="005D5EB0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C5CAB">
              <w:rPr>
                <w:rFonts w:asciiTheme="minorHAnsi" w:hAnsiTheme="minorHAnsi" w:cstheme="minorHAnsi"/>
                <w:i/>
                <w:sz w:val="20"/>
                <w:szCs w:val="20"/>
              </w:rPr>
              <w:t>News Letter Editor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triple" w:sz="4" w:space="0" w:color="auto"/>
            </w:tcBorders>
          </w:tcPr>
          <w:p w:rsidR="0025302B" w:rsidRDefault="0025302B" w:rsidP="005649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2089" w:rsidRDefault="00EB69D7" w:rsidP="005649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3" w:type="pct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8F23BC" w:rsidRPr="00900061" w:rsidRDefault="008F23BC" w:rsidP="00A92E7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triple" w:sz="4" w:space="0" w:color="auto"/>
            </w:tcBorders>
          </w:tcPr>
          <w:p w:rsidR="0025302B" w:rsidRDefault="0025302B" w:rsidP="005649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749A" w:rsidRPr="00900061" w:rsidRDefault="0043749A" w:rsidP="005649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052FF" w:rsidRDefault="00C052FF" w:rsidP="007212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73737"/>
          <w:sz w:val="23"/>
          <w:szCs w:val="23"/>
        </w:rPr>
      </w:pPr>
    </w:p>
    <w:p w:rsidR="000E4CD6" w:rsidRPr="00C01D2A" w:rsidRDefault="008B5EF1">
      <w:pPr>
        <w:rPr>
          <w:rFonts w:asciiTheme="minorHAnsi" w:hAnsiTheme="minorHAnsi" w:cstheme="minorHAnsi"/>
        </w:rPr>
      </w:pPr>
      <w:r w:rsidRPr="00C01D2A">
        <w:rPr>
          <w:rFonts w:asciiTheme="minorHAnsi" w:hAnsiTheme="minorHAnsi" w:cstheme="minorHAnsi"/>
        </w:rPr>
        <w:t>Meeting called to order by RDX</w:t>
      </w:r>
      <w:r w:rsidR="00AE29F0">
        <w:rPr>
          <w:rFonts w:asciiTheme="minorHAnsi" w:hAnsiTheme="minorHAnsi" w:cstheme="minorHAnsi"/>
        </w:rPr>
        <w:t xml:space="preserve">A </w:t>
      </w:r>
      <w:r w:rsidR="001A02F6">
        <w:rPr>
          <w:rFonts w:asciiTheme="minorHAnsi" w:hAnsiTheme="minorHAnsi" w:cstheme="minorHAnsi"/>
        </w:rPr>
        <w:t xml:space="preserve">Secretary Chris </w:t>
      </w:r>
      <w:proofErr w:type="spellStart"/>
      <w:r w:rsidR="001A02F6">
        <w:rPr>
          <w:rFonts w:asciiTheme="minorHAnsi" w:hAnsiTheme="minorHAnsi" w:cstheme="minorHAnsi"/>
        </w:rPr>
        <w:t>Shalvoy</w:t>
      </w:r>
      <w:proofErr w:type="spellEnd"/>
      <w:r w:rsidR="00882679">
        <w:rPr>
          <w:rFonts w:asciiTheme="minorHAnsi" w:hAnsiTheme="minorHAnsi" w:cstheme="minorHAnsi"/>
        </w:rPr>
        <w:t xml:space="preserve"> </w:t>
      </w:r>
      <w:r w:rsidR="002B510E" w:rsidRPr="00C01D2A">
        <w:rPr>
          <w:rFonts w:asciiTheme="minorHAnsi" w:hAnsiTheme="minorHAnsi" w:cstheme="minorHAnsi"/>
        </w:rPr>
        <w:t xml:space="preserve">at </w:t>
      </w:r>
      <w:r w:rsidR="00AD53D9">
        <w:rPr>
          <w:rFonts w:asciiTheme="minorHAnsi" w:hAnsiTheme="minorHAnsi" w:cstheme="minorHAnsi"/>
        </w:rPr>
        <w:t>7:36</w:t>
      </w:r>
      <w:r w:rsidR="00561E31">
        <w:rPr>
          <w:rFonts w:asciiTheme="minorHAnsi" w:hAnsiTheme="minorHAnsi" w:cstheme="minorHAnsi"/>
        </w:rPr>
        <w:t xml:space="preserve"> </w:t>
      </w:r>
      <w:r w:rsidRPr="00C01D2A">
        <w:rPr>
          <w:rFonts w:asciiTheme="minorHAnsi" w:hAnsiTheme="minorHAnsi" w:cstheme="minorHAnsi"/>
        </w:rPr>
        <w:t>PM.</w:t>
      </w:r>
      <w:r w:rsidR="00522F58" w:rsidRPr="00C01D2A">
        <w:rPr>
          <w:rFonts w:asciiTheme="minorHAnsi" w:hAnsiTheme="minorHAnsi" w:cstheme="minorHAnsi"/>
        </w:rPr>
        <w:t xml:space="preserve"> </w:t>
      </w:r>
      <w:r w:rsidR="00984515">
        <w:rPr>
          <w:rFonts w:asciiTheme="minorHAnsi" w:hAnsiTheme="minorHAnsi" w:cstheme="minorHAnsi"/>
        </w:rPr>
        <w:t xml:space="preserve"> </w:t>
      </w:r>
    </w:p>
    <w:p w:rsidR="00DC35AE" w:rsidRDefault="000F043C" w:rsidP="0058234B">
      <w:pPr>
        <w:rPr>
          <w:rFonts w:asciiTheme="minorHAnsi" w:hAnsiTheme="minorHAnsi" w:cstheme="minorHAnsi"/>
        </w:rPr>
      </w:pPr>
      <w:r w:rsidRPr="00C01D2A">
        <w:rPr>
          <w:rFonts w:asciiTheme="minorHAnsi" w:hAnsiTheme="minorHAnsi" w:cstheme="minorHAnsi"/>
          <w:b/>
        </w:rPr>
        <w:t xml:space="preserve">Treasurer’s Report: </w:t>
      </w:r>
      <w:r w:rsidR="006B376E" w:rsidRPr="00C01D2A">
        <w:rPr>
          <w:rFonts w:asciiTheme="minorHAnsi" w:hAnsiTheme="minorHAnsi" w:cstheme="minorHAnsi"/>
        </w:rPr>
        <w:t xml:space="preserve"> </w:t>
      </w:r>
      <w:r w:rsidR="00D706A7">
        <w:rPr>
          <w:rFonts w:asciiTheme="minorHAnsi" w:hAnsiTheme="minorHAnsi" w:cstheme="minorHAnsi"/>
        </w:rPr>
        <w:tab/>
      </w:r>
      <w:r w:rsidR="00D706A7">
        <w:rPr>
          <w:rFonts w:asciiTheme="minorHAnsi" w:hAnsiTheme="minorHAnsi" w:cstheme="minorHAnsi"/>
        </w:rPr>
        <w:tab/>
      </w:r>
      <w:r w:rsidR="00AD53D9">
        <w:rPr>
          <w:rFonts w:asciiTheme="minorHAnsi" w:hAnsiTheme="minorHAnsi" w:cstheme="minorHAnsi"/>
        </w:rPr>
        <w:t>08/15</w:t>
      </w:r>
      <w:r w:rsidR="00836113">
        <w:rPr>
          <w:rFonts w:asciiTheme="minorHAnsi" w:hAnsiTheme="minorHAnsi" w:cstheme="minorHAnsi"/>
        </w:rPr>
        <w:t>/</w:t>
      </w:r>
      <w:r w:rsidR="007F231C">
        <w:rPr>
          <w:rFonts w:asciiTheme="minorHAnsi" w:hAnsiTheme="minorHAnsi" w:cstheme="minorHAnsi"/>
        </w:rPr>
        <w:t>201</w:t>
      </w:r>
      <w:r w:rsidR="00EB69D7">
        <w:rPr>
          <w:rFonts w:asciiTheme="minorHAnsi" w:hAnsiTheme="minorHAnsi" w:cstheme="minorHAnsi"/>
        </w:rPr>
        <w:t>6</w:t>
      </w:r>
    </w:p>
    <w:p w:rsidR="00354D1E" w:rsidRDefault="008A526B" w:rsidP="00357AC8">
      <w:pPr>
        <w:rPr>
          <w:rStyle w:val="Strong"/>
          <w:rFonts w:asciiTheme="minorHAnsi" w:eastAsia="Times New Roman" w:hAnsiTheme="minorHAnsi" w:cstheme="minorHAnsi"/>
          <w:sz w:val="24"/>
          <w:szCs w:val="24"/>
        </w:rPr>
      </w:pPr>
      <w:r w:rsidRPr="008F0DCD">
        <w:rPr>
          <w:rStyle w:val="Strong"/>
          <w:rFonts w:asciiTheme="minorHAnsi" w:eastAsia="Times New Roman" w:hAnsiTheme="minorHAnsi" w:cstheme="minorHAnsi"/>
          <w:sz w:val="24"/>
          <w:szCs w:val="24"/>
        </w:rPr>
        <w:t>Club Funds</w:t>
      </w:r>
      <w:r w:rsidRPr="008F0DCD">
        <w:rPr>
          <w:rStyle w:val="Strong"/>
          <w:rFonts w:asciiTheme="minorHAnsi" w:eastAsia="Times New Roman" w:hAnsiTheme="minorHAnsi" w:cstheme="minorHAnsi"/>
          <w:sz w:val="24"/>
          <w:szCs w:val="24"/>
        </w:rPr>
        <w:tab/>
      </w:r>
      <w:r w:rsidR="00691694">
        <w:rPr>
          <w:rStyle w:val="Strong"/>
          <w:rFonts w:asciiTheme="minorHAnsi" w:eastAsia="Times New Roman" w:hAnsiTheme="minorHAnsi" w:cstheme="minorHAnsi"/>
          <w:sz w:val="24"/>
          <w:szCs w:val="24"/>
        </w:rPr>
        <w:tab/>
      </w:r>
      <w:r w:rsidR="00691694">
        <w:rPr>
          <w:rStyle w:val="Strong"/>
          <w:rFonts w:asciiTheme="minorHAnsi" w:eastAsia="Times New Roman" w:hAnsiTheme="minorHAnsi" w:cstheme="minorHAnsi"/>
          <w:sz w:val="24"/>
          <w:szCs w:val="24"/>
        </w:rPr>
        <w:tab/>
      </w:r>
      <w:r w:rsidR="001349F6">
        <w:rPr>
          <w:rStyle w:val="Strong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D53D9">
        <w:rPr>
          <w:rStyle w:val="Strong"/>
          <w:rFonts w:asciiTheme="minorHAnsi" w:eastAsia="Times New Roman" w:hAnsiTheme="minorHAnsi" w:cstheme="minorHAnsi"/>
          <w:sz w:val="24"/>
          <w:szCs w:val="24"/>
        </w:rPr>
        <w:t>$1764.18</w:t>
      </w:r>
      <w:r w:rsidR="00354D1E">
        <w:rPr>
          <w:rStyle w:val="Strong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D53D9">
        <w:rPr>
          <w:rStyle w:val="Strong"/>
          <w:rFonts w:asciiTheme="minorHAnsi" w:eastAsia="Times New Roman" w:hAnsiTheme="minorHAnsi" w:cstheme="minorHAnsi"/>
          <w:sz w:val="24"/>
          <w:szCs w:val="24"/>
        </w:rPr>
        <w:t>pending $150 transfer to NYQP</w:t>
      </w:r>
    </w:p>
    <w:p w:rsidR="00E815DC" w:rsidRDefault="00E815DC">
      <w:pPr>
        <w:rPr>
          <w:rFonts w:asciiTheme="minorHAnsi" w:hAnsiTheme="minorHAnsi" w:cstheme="minorHAnsi"/>
          <w:b/>
        </w:rPr>
      </w:pPr>
    </w:p>
    <w:p w:rsidR="00AD53D9" w:rsidRDefault="00AD53D9" w:rsidP="00AD53D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Appointment of officers</w:t>
      </w:r>
      <w:r w:rsidRPr="00C01D2A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</w:p>
    <w:p w:rsidR="00AD53D9" w:rsidRPr="00E815DC" w:rsidRDefault="00AD53D9" w:rsidP="00AD53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 accl</w:t>
      </w:r>
      <w:r w:rsidR="00AC759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mation the secretary cast a single vote </w:t>
      </w:r>
      <w:r w:rsidR="00AC7590">
        <w:rPr>
          <w:rFonts w:asciiTheme="minorHAnsi" w:hAnsiTheme="minorHAnsi" w:cstheme="minorHAnsi"/>
        </w:rPr>
        <w:t>for the current board as described above to continue in the roles for the 2016-17 RDXA year.</w:t>
      </w:r>
    </w:p>
    <w:p w:rsidR="00AD53D9" w:rsidRDefault="00AD53D9">
      <w:pPr>
        <w:rPr>
          <w:rFonts w:asciiTheme="minorHAnsi" w:hAnsiTheme="minorHAnsi" w:cstheme="minorHAnsi"/>
          <w:b/>
        </w:rPr>
      </w:pPr>
    </w:p>
    <w:p w:rsidR="00900061" w:rsidRDefault="006D7D6E">
      <w:pPr>
        <w:rPr>
          <w:rFonts w:asciiTheme="minorHAnsi" w:hAnsiTheme="minorHAnsi" w:cstheme="minorHAnsi"/>
          <w:b/>
        </w:rPr>
      </w:pPr>
      <w:r w:rsidRPr="00C01D2A">
        <w:rPr>
          <w:rFonts w:asciiTheme="minorHAnsi" w:hAnsiTheme="minorHAnsi" w:cstheme="minorHAnsi"/>
          <w:b/>
        </w:rPr>
        <w:t>Membership Report:</w:t>
      </w:r>
      <w:r w:rsidR="008F23BC">
        <w:rPr>
          <w:rFonts w:asciiTheme="minorHAnsi" w:hAnsiTheme="minorHAnsi" w:cstheme="minorHAnsi"/>
          <w:b/>
        </w:rPr>
        <w:t xml:space="preserve"> </w:t>
      </w:r>
    </w:p>
    <w:p w:rsidR="00A852BB" w:rsidRPr="00E815DC" w:rsidRDefault="00AD53D9" w:rsidP="00A13D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report</w:t>
      </w:r>
    </w:p>
    <w:p w:rsidR="00197717" w:rsidRPr="00197717" w:rsidRDefault="00197717" w:rsidP="0019771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RDXA</w:t>
      </w:r>
      <w:r w:rsidR="00A852BB">
        <w:rPr>
          <w:rFonts w:asciiTheme="minorHAnsi" w:hAnsiTheme="minorHAnsi" w:cstheme="minorHAnsi"/>
          <w:b/>
        </w:rPr>
        <w:t xml:space="preserve"> Presentation</w:t>
      </w:r>
      <w:r>
        <w:rPr>
          <w:rFonts w:asciiTheme="minorHAnsi" w:hAnsiTheme="minorHAnsi" w:cstheme="minorHAnsi"/>
          <w:b/>
        </w:rPr>
        <w:t>:</w:t>
      </w:r>
    </w:p>
    <w:p w:rsidR="004C08A4" w:rsidRDefault="00AC7590" w:rsidP="00AC75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September 20th: Remote station, general discussion on plans for the year </w:t>
      </w:r>
    </w:p>
    <w:p w:rsidR="0043554E" w:rsidRDefault="0043554E" w:rsidP="00AC75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October: </w:t>
      </w:r>
      <w:r>
        <w:rPr>
          <w:rFonts w:asciiTheme="minorHAnsi" w:hAnsiTheme="minorHAnsi" w:cstheme="minorHAnsi"/>
        </w:rPr>
        <w:t>40/80/160 Round table</w:t>
      </w:r>
    </w:p>
    <w:p w:rsidR="00AC7590" w:rsidRDefault="0043554E" w:rsidP="00AC75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Novem</w:t>
      </w:r>
      <w:r w:rsidR="00AC7590">
        <w:rPr>
          <w:rFonts w:asciiTheme="minorHAnsi" w:hAnsiTheme="minorHAnsi" w:cstheme="minorHAnsi"/>
        </w:rPr>
        <w:t>ber: KX2 demo, Mark Hazel</w:t>
      </w:r>
    </w:p>
    <w:p w:rsidR="00AC7590" w:rsidRDefault="00AC7590" w:rsidP="00AC75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Talk with WJ2O about Heard Island</w:t>
      </w:r>
    </w:p>
    <w:p w:rsidR="00AC7590" w:rsidRDefault="0043554E" w:rsidP="00AC75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January: K0SM presentation of 1927 transmitter</w:t>
      </w:r>
      <w:r w:rsidR="00AC7590">
        <w:rPr>
          <w:rFonts w:asciiTheme="minorHAnsi" w:hAnsiTheme="minorHAnsi" w:cstheme="minorHAnsi"/>
        </w:rPr>
        <w:t xml:space="preserve"> </w:t>
      </w:r>
    </w:p>
    <w:p w:rsidR="00254174" w:rsidRDefault="0043554E" w:rsidP="00AC75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February: SDR deep dive</w:t>
      </w:r>
    </w:p>
    <w:p w:rsidR="00254174" w:rsidRDefault="00254174" w:rsidP="00AC75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Board Meeting Venues:</w:t>
      </w:r>
    </w:p>
    <w:p w:rsidR="00254174" w:rsidRDefault="00254174" w:rsidP="00AC75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October 4 – Bill</w:t>
      </w:r>
    </w:p>
    <w:p w:rsidR="00254174" w:rsidRDefault="00254174" w:rsidP="00AC75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November 1 – Doug</w:t>
      </w:r>
    </w:p>
    <w:p w:rsidR="00254174" w:rsidRDefault="00254174" w:rsidP="00AC75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December 6 – Mike</w:t>
      </w:r>
    </w:p>
    <w:p w:rsidR="00254174" w:rsidRDefault="00254174" w:rsidP="00AC75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January 3 – Chris </w:t>
      </w:r>
    </w:p>
    <w:p w:rsidR="00254174" w:rsidRDefault="00254174" w:rsidP="00AC75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February 7 – TBD</w:t>
      </w:r>
    </w:p>
    <w:p w:rsidR="00254174" w:rsidRDefault="00254174" w:rsidP="00AC75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March 7 – TBD</w:t>
      </w:r>
    </w:p>
    <w:p w:rsidR="00254174" w:rsidRDefault="00254174" w:rsidP="00AC75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April 4 – TBD</w:t>
      </w:r>
    </w:p>
    <w:p w:rsidR="00254174" w:rsidRDefault="00254174" w:rsidP="00AC75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 2 – TBD</w:t>
      </w:r>
    </w:p>
    <w:p w:rsidR="00254174" w:rsidRPr="0043554E" w:rsidRDefault="00254174" w:rsidP="00AC75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June 6 - TBD</w:t>
      </w:r>
    </w:p>
    <w:p w:rsidR="002E20D3" w:rsidRDefault="002E20D3" w:rsidP="00AC7590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926"/>
        <w:gridCol w:w="466"/>
        <w:gridCol w:w="4250"/>
        <w:gridCol w:w="1469"/>
        <w:gridCol w:w="1202"/>
        <w:gridCol w:w="1947"/>
      </w:tblGrid>
      <w:tr w:rsidR="002E20D3" w:rsidTr="00986A08">
        <w:tc>
          <w:tcPr>
            <w:tcW w:w="926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2E20D3" w:rsidRPr="003743E1" w:rsidRDefault="002E20D3" w:rsidP="00986A08">
            <w:pPr>
              <w:rPr>
                <w:rFonts w:asciiTheme="minorHAnsi" w:hAnsiTheme="minorHAnsi" w:cstheme="minorHAnsi"/>
                <w:b/>
              </w:rPr>
            </w:pPr>
            <w:r w:rsidRPr="003743E1">
              <w:rPr>
                <w:rFonts w:asciiTheme="minorHAnsi" w:hAnsiTheme="minorHAnsi" w:cstheme="minorHAnsi"/>
                <w:b/>
              </w:rPr>
              <w:t>ID</w:t>
            </w:r>
          </w:p>
        </w:tc>
        <w:tc>
          <w:tcPr>
            <w:tcW w:w="466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2E20D3" w:rsidRPr="003743E1" w:rsidRDefault="002E20D3" w:rsidP="00986A08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3743E1">
              <w:rPr>
                <w:rFonts w:asciiTheme="minorHAnsi" w:hAnsiTheme="minorHAnsi" w:cstheme="minorHAnsi"/>
                <w:b/>
              </w:rPr>
              <w:t>Pri</w:t>
            </w:r>
            <w:proofErr w:type="spellEnd"/>
          </w:p>
        </w:tc>
        <w:tc>
          <w:tcPr>
            <w:tcW w:w="4250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2E20D3" w:rsidRPr="003743E1" w:rsidRDefault="002E20D3" w:rsidP="00986A08">
            <w:pPr>
              <w:rPr>
                <w:rFonts w:asciiTheme="minorHAnsi" w:hAnsiTheme="minorHAnsi" w:cstheme="minorHAnsi"/>
                <w:b/>
              </w:rPr>
            </w:pPr>
            <w:r w:rsidRPr="003743E1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1469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2E20D3" w:rsidRPr="003743E1" w:rsidRDefault="002E20D3" w:rsidP="00986A08">
            <w:pPr>
              <w:rPr>
                <w:rFonts w:asciiTheme="minorHAnsi" w:hAnsiTheme="minorHAnsi" w:cstheme="minorHAnsi"/>
                <w:b/>
              </w:rPr>
            </w:pPr>
            <w:r w:rsidRPr="003743E1">
              <w:rPr>
                <w:rFonts w:asciiTheme="minorHAnsi" w:hAnsiTheme="minorHAnsi" w:cstheme="minorHAnsi"/>
                <w:b/>
              </w:rPr>
              <w:t>Assignee</w:t>
            </w:r>
          </w:p>
        </w:tc>
        <w:tc>
          <w:tcPr>
            <w:tcW w:w="1202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2E20D3" w:rsidRPr="003743E1" w:rsidRDefault="002E20D3" w:rsidP="00986A08">
            <w:pPr>
              <w:rPr>
                <w:rFonts w:asciiTheme="minorHAnsi" w:hAnsiTheme="minorHAnsi" w:cstheme="minorHAnsi"/>
                <w:b/>
              </w:rPr>
            </w:pPr>
            <w:r w:rsidRPr="003743E1">
              <w:rPr>
                <w:rFonts w:asciiTheme="minorHAnsi" w:hAnsiTheme="minorHAnsi" w:cstheme="minorHAnsi"/>
                <w:b/>
              </w:rPr>
              <w:t>Due</w:t>
            </w:r>
          </w:p>
        </w:tc>
        <w:tc>
          <w:tcPr>
            <w:tcW w:w="1947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2E20D3" w:rsidRPr="003743E1" w:rsidRDefault="002E20D3" w:rsidP="00986A08">
            <w:pPr>
              <w:rPr>
                <w:rFonts w:asciiTheme="minorHAnsi" w:hAnsiTheme="minorHAnsi" w:cstheme="minorHAnsi"/>
                <w:b/>
              </w:rPr>
            </w:pPr>
            <w:r w:rsidRPr="003743E1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2E20D3" w:rsidTr="00986A08">
        <w:tc>
          <w:tcPr>
            <w:tcW w:w="926" w:type="dxa"/>
            <w:shd w:val="clear" w:color="auto" w:fill="auto"/>
          </w:tcPr>
          <w:p w:rsidR="002E20D3" w:rsidRDefault="002E20D3" w:rsidP="00986A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2016-08</w:t>
            </w:r>
          </w:p>
        </w:tc>
        <w:tc>
          <w:tcPr>
            <w:tcW w:w="466" w:type="dxa"/>
            <w:shd w:val="clear" w:color="auto" w:fill="auto"/>
          </w:tcPr>
          <w:p w:rsidR="002E20D3" w:rsidRDefault="002E20D3" w:rsidP="00986A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250" w:type="dxa"/>
            <w:shd w:val="clear" w:color="auto" w:fill="auto"/>
          </w:tcPr>
          <w:p w:rsidR="002E20D3" w:rsidRDefault="002E20D3" w:rsidP="00986A0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Solicit the group to fill in Awards Chairman and Calendar Chairman in the newsletter and at the next general meeting</w:t>
            </w:r>
          </w:p>
        </w:tc>
        <w:tc>
          <w:tcPr>
            <w:tcW w:w="1469" w:type="dxa"/>
            <w:shd w:val="clear" w:color="auto" w:fill="auto"/>
          </w:tcPr>
          <w:p w:rsidR="002E20D3" w:rsidRDefault="00E70EB2" w:rsidP="00986A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Chris</w:t>
            </w:r>
          </w:p>
        </w:tc>
        <w:tc>
          <w:tcPr>
            <w:tcW w:w="1202" w:type="dxa"/>
            <w:shd w:val="clear" w:color="auto" w:fill="auto"/>
          </w:tcPr>
          <w:p w:rsidR="002E20D3" w:rsidRDefault="00E70EB2" w:rsidP="00986A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9/9/2017</w:t>
            </w:r>
          </w:p>
        </w:tc>
        <w:tc>
          <w:tcPr>
            <w:tcW w:w="1947" w:type="dxa"/>
            <w:shd w:val="clear" w:color="auto" w:fill="auto"/>
          </w:tcPr>
          <w:p w:rsidR="002E20D3" w:rsidRDefault="002E20D3" w:rsidP="00986A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On going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70EB2">
              <w:rPr>
                <w:rFonts w:asciiTheme="minorHAnsi" w:hAnsiTheme="minorHAnsi" w:cstheme="minorHAnsi"/>
                <w:sz w:val="20"/>
                <w:szCs w:val="20"/>
              </w:rPr>
              <w:t xml:space="preserve"> WB2HJV expressed interest.</w:t>
            </w:r>
          </w:p>
        </w:tc>
      </w:tr>
      <w:tr w:rsidR="00254174" w:rsidTr="00986A08">
        <w:tc>
          <w:tcPr>
            <w:tcW w:w="926" w:type="dxa"/>
            <w:shd w:val="clear" w:color="auto" w:fill="auto"/>
          </w:tcPr>
          <w:p w:rsidR="00254174" w:rsidRDefault="00254174" w:rsidP="00986A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2016-09</w:t>
            </w:r>
          </w:p>
        </w:tc>
        <w:tc>
          <w:tcPr>
            <w:tcW w:w="466" w:type="dxa"/>
            <w:shd w:val="clear" w:color="auto" w:fill="auto"/>
          </w:tcPr>
          <w:p w:rsidR="00254174" w:rsidRDefault="00254174" w:rsidP="00986A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250" w:type="dxa"/>
            <w:shd w:val="clear" w:color="auto" w:fill="auto"/>
          </w:tcPr>
          <w:p w:rsidR="00254174" w:rsidRDefault="00254174" w:rsidP="00986A0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/70 Special Event call sign</w:t>
            </w:r>
          </w:p>
        </w:tc>
        <w:tc>
          <w:tcPr>
            <w:tcW w:w="1469" w:type="dxa"/>
            <w:shd w:val="clear" w:color="auto" w:fill="auto"/>
          </w:tcPr>
          <w:p w:rsidR="00254174" w:rsidRDefault="00972422" w:rsidP="00986A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Chris</w:t>
            </w:r>
          </w:p>
        </w:tc>
        <w:tc>
          <w:tcPr>
            <w:tcW w:w="1202" w:type="dxa"/>
            <w:shd w:val="clear" w:color="auto" w:fill="auto"/>
          </w:tcPr>
          <w:p w:rsidR="00254174" w:rsidRDefault="00972422" w:rsidP="00986A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9/9/2017</w:t>
            </w:r>
          </w:p>
        </w:tc>
        <w:tc>
          <w:tcPr>
            <w:tcW w:w="1947" w:type="dxa"/>
            <w:shd w:val="clear" w:color="auto" w:fill="auto"/>
          </w:tcPr>
          <w:p w:rsidR="00254174" w:rsidRDefault="00972422" w:rsidP="00986A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progress</w:t>
            </w:r>
          </w:p>
        </w:tc>
      </w:tr>
    </w:tbl>
    <w:p w:rsidR="002E20D3" w:rsidRDefault="002E20D3" w:rsidP="00AC7590">
      <w:pPr>
        <w:rPr>
          <w:rFonts w:asciiTheme="minorHAnsi" w:hAnsiTheme="minorHAnsi" w:cstheme="minorHAnsi"/>
          <w:b/>
        </w:rPr>
      </w:pPr>
    </w:p>
    <w:p w:rsidR="002E20D3" w:rsidRDefault="002E20D3" w:rsidP="00AC7590">
      <w:pPr>
        <w:rPr>
          <w:rFonts w:asciiTheme="minorHAnsi" w:hAnsiTheme="minorHAnsi" w:cstheme="minorHAnsi"/>
          <w:b/>
        </w:rPr>
      </w:pPr>
    </w:p>
    <w:p w:rsidR="00ED1251" w:rsidRDefault="00ED1251" w:rsidP="00AC7590">
      <w:pPr>
        <w:rPr>
          <w:rFonts w:asciiTheme="minorHAnsi" w:hAnsiTheme="minorHAnsi" w:cstheme="minorHAnsi"/>
          <w:b/>
        </w:rPr>
      </w:pPr>
    </w:p>
    <w:p w:rsidR="00AD53D9" w:rsidRDefault="00F40465" w:rsidP="00AC759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 Business:</w:t>
      </w:r>
    </w:p>
    <w:p w:rsidR="00FC73F3" w:rsidRDefault="00FC73F3" w:rsidP="00C204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 mentioned the 70</w:t>
      </w:r>
      <w:r w:rsidRPr="00FC73F3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anniversary coming next year. He suggested activities based on decades of activity throughout the entire year.</w:t>
      </w:r>
      <w:r w:rsidR="002E20D3">
        <w:rPr>
          <w:rFonts w:asciiTheme="minorHAnsi" w:hAnsiTheme="minorHAnsi" w:cstheme="minorHAnsi"/>
        </w:rPr>
        <w:t xml:space="preserve">  Radio over the course of time. Pick operating segments, i</w:t>
      </w:r>
      <w:r w:rsidR="00ED1251">
        <w:rPr>
          <w:rFonts w:asciiTheme="minorHAnsi" w:hAnsiTheme="minorHAnsi" w:cstheme="minorHAnsi"/>
        </w:rPr>
        <w:t>.</w:t>
      </w:r>
      <w:r w:rsidR="002E20D3">
        <w:rPr>
          <w:rFonts w:asciiTheme="minorHAnsi" w:hAnsiTheme="minorHAnsi" w:cstheme="minorHAnsi"/>
        </w:rPr>
        <w:t xml:space="preserve">e. January is AM and tubes through digital modes. Special event stations operation during the anniversary day/week – sign up Digital/Phone/CW. Coordinate with Vic and </w:t>
      </w:r>
      <w:r w:rsidR="00ED1251">
        <w:rPr>
          <w:rFonts w:asciiTheme="minorHAnsi" w:hAnsiTheme="minorHAnsi" w:cstheme="minorHAnsi"/>
        </w:rPr>
        <w:t>Chris</w:t>
      </w:r>
    </w:p>
    <w:p w:rsidR="00E70EB2" w:rsidRPr="0043554E" w:rsidRDefault="00B42CEF" w:rsidP="004355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Doug N2BEG is considering activating a national park over the summer. Look for more information in the upcoming newsletter.</w:t>
      </w:r>
      <w:r w:rsidR="00E70EB2">
        <w:rPr>
          <w:rFonts w:asciiTheme="minorHAnsi" w:hAnsiTheme="minorHAnsi" w:cstheme="minorHAnsi"/>
        </w:rPr>
        <w:t xml:space="preserve"> Still under consideration. National </w:t>
      </w:r>
      <w:proofErr w:type="gramStart"/>
      <w:r w:rsidR="00E70EB2">
        <w:rPr>
          <w:rFonts w:asciiTheme="minorHAnsi" w:hAnsiTheme="minorHAnsi" w:cstheme="minorHAnsi"/>
        </w:rPr>
        <w:t>Park’s</w:t>
      </w:r>
      <w:proofErr w:type="gramEnd"/>
      <w:r w:rsidR="00E70EB2">
        <w:rPr>
          <w:rFonts w:asciiTheme="minorHAnsi" w:hAnsiTheme="minorHAnsi" w:cstheme="minorHAnsi"/>
        </w:rPr>
        <w:t xml:space="preserve"> include Women’s Rights National Park – Seneca NY.</w:t>
      </w:r>
    </w:p>
    <w:p w:rsidR="00A852BB" w:rsidRDefault="0043554E" w:rsidP="00C20429">
      <w:pPr>
        <w:rPr>
          <w:rFonts w:asciiTheme="minorHAnsi" w:hAnsiTheme="minorHAnsi" w:cstheme="minorHAnsi"/>
          <w:b/>
        </w:rPr>
      </w:pPr>
      <w:r w:rsidRPr="00AA6A38">
        <w:rPr>
          <w:rFonts w:asciiTheme="minorHAnsi" w:hAnsiTheme="minorHAnsi" w:cstheme="minorHAnsi"/>
          <w:b/>
        </w:rPr>
        <w:t>New Business:</w:t>
      </w:r>
    </w:p>
    <w:p w:rsidR="002E20D3" w:rsidRDefault="00B46FB8" w:rsidP="00C20429">
      <w:pPr>
        <w:rPr>
          <w:rFonts w:asciiTheme="minorHAnsi" w:hAnsiTheme="minorHAnsi" w:cstheme="minorHAnsi"/>
        </w:rPr>
      </w:pPr>
      <w:r w:rsidRPr="00B46FB8">
        <w:rPr>
          <w:rFonts w:asciiTheme="minorHAnsi" w:hAnsiTheme="minorHAnsi" w:cstheme="minorHAnsi"/>
        </w:rPr>
        <w:t>Articles for the RDXA Newsletter should be completed by 9/9/2016</w:t>
      </w:r>
    </w:p>
    <w:p w:rsidR="00254174" w:rsidRPr="00B46FB8" w:rsidRDefault="00254174" w:rsidP="00C204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Discussed Awards and banquet line up – communicate that the awards are based on previous year’s efforts. </w:t>
      </w:r>
    </w:p>
    <w:p w:rsidR="00F70D76" w:rsidRPr="00F70D76" w:rsidRDefault="00F70D76" w:rsidP="00651983">
      <w:pPr>
        <w:rPr>
          <w:rFonts w:asciiTheme="minorHAnsi" w:hAnsiTheme="minorHAnsi" w:cstheme="minorHAnsi"/>
          <w:b/>
        </w:rPr>
      </w:pPr>
      <w:r w:rsidRPr="00F70D76">
        <w:rPr>
          <w:rFonts w:asciiTheme="minorHAnsi" w:hAnsiTheme="minorHAnsi" w:cstheme="minorHAnsi"/>
          <w:b/>
        </w:rPr>
        <w:t>Actionable Items</w:t>
      </w:r>
      <w:r w:rsidR="00316789">
        <w:rPr>
          <w:rFonts w:asciiTheme="minorHAnsi" w:hAnsiTheme="minorHAnsi" w:cstheme="minorHAnsi"/>
          <w:b/>
        </w:rPr>
        <w:t xml:space="preserve"> (decisions for 1 year term)</w:t>
      </w:r>
      <w:r w:rsidRPr="00F70D76">
        <w:rPr>
          <w:rFonts w:asciiTheme="minorHAnsi" w:hAnsiTheme="minorHAnsi" w:cstheme="minorHAnsi"/>
          <w:b/>
        </w:rPr>
        <w:t>:</w:t>
      </w:r>
      <w:r w:rsidR="00A52626">
        <w:rPr>
          <w:rFonts w:asciiTheme="minorHAnsi" w:hAnsiTheme="minorHAnsi" w:cstheme="minorHAnsi"/>
          <w:b/>
        </w:rPr>
        <w:t xml:space="preserve"> Moved and seconded for renewal items #1 - #3.</w:t>
      </w:r>
    </w:p>
    <w:p w:rsidR="00F70D76" w:rsidRPr="00416A37" w:rsidRDefault="00416A37" w:rsidP="00416A3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club will support </w:t>
      </w:r>
      <w:proofErr w:type="spellStart"/>
      <w:r>
        <w:rPr>
          <w:rFonts w:asciiTheme="minorHAnsi" w:hAnsiTheme="minorHAnsi" w:cstheme="minorHAnsi"/>
        </w:rPr>
        <w:t>DXpeditions</w:t>
      </w:r>
      <w:proofErr w:type="spellEnd"/>
      <w:r>
        <w:rPr>
          <w:rFonts w:asciiTheme="minorHAnsi" w:hAnsiTheme="minorHAnsi" w:cstheme="minorHAnsi"/>
        </w:rPr>
        <w:t xml:space="preserve"> by sending funds to INDXA</w:t>
      </w:r>
      <w:r w:rsidR="00F70D76" w:rsidRPr="00416A37">
        <w:rPr>
          <w:rFonts w:asciiTheme="minorHAnsi" w:hAnsiTheme="minorHAnsi" w:cstheme="minorHAnsi"/>
        </w:rPr>
        <w:t>.</w:t>
      </w:r>
      <w:r w:rsidR="00316789" w:rsidRPr="00416A37">
        <w:rPr>
          <w:rFonts w:asciiTheme="minorHAnsi" w:hAnsiTheme="minorHAnsi" w:cstheme="minorHAnsi"/>
        </w:rPr>
        <w:t xml:space="preserve"> The 50/50 raffl</w:t>
      </w:r>
      <w:r>
        <w:rPr>
          <w:rFonts w:asciiTheme="minorHAnsi" w:hAnsiTheme="minorHAnsi" w:cstheme="minorHAnsi"/>
        </w:rPr>
        <w:t xml:space="preserve">e will support this expense as well as a </w:t>
      </w:r>
      <w:r w:rsidRPr="00416A37">
        <w:rPr>
          <w:rFonts w:asciiTheme="minorHAnsi" w:hAnsiTheme="minorHAnsi" w:cstheme="minorHAnsi"/>
        </w:rPr>
        <w:t>separate collection.</w:t>
      </w:r>
    </w:p>
    <w:p w:rsidR="00F40465" w:rsidRDefault="00F40465" w:rsidP="00F40465">
      <w:pPr>
        <w:pStyle w:val="ListParagraph"/>
        <w:rPr>
          <w:rFonts w:asciiTheme="minorHAnsi" w:hAnsiTheme="minorHAnsi" w:cstheme="minorHAnsi"/>
        </w:rPr>
      </w:pPr>
    </w:p>
    <w:p w:rsidR="00F70D76" w:rsidRDefault="00316789" w:rsidP="00651983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yearly membership will be supplied to general meeting presenters for the next year’s membership cycle</w:t>
      </w:r>
      <w:r w:rsidR="00B46FB8">
        <w:rPr>
          <w:rFonts w:asciiTheme="minorHAnsi" w:hAnsiTheme="minorHAnsi" w:cstheme="minorHAnsi"/>
        </w:rPr>
        <w:t xml:space="preserve"> or a small gift at the discretion of the club leadership</w:t>
      </w:r>
      <w:r>
        <w:rPr>
          <w:rFonts w:asciiTheme="minorHAnsi" w:hAnsiTheme="minorHAnsi" w:cstheme="minorHAnsi"/>
        </w:rPr>
        <w:t xml:space="preserve">. This applies to </w:t>
      </w:r>
      <w:r w:rsidR="000578F4">
        <w:rPr>
          <w:rFonts w:asciiTheme="minorHAnsi" w:hAnsiTheme="minorHAnsi" w:cstheme="minorHAnsi"/>
        </w:rPr>
        <w:t xml:space="preserve">historical </w:t>
      </w:r>
      <w:r>
        <w:rPr>
          <w:rFonts w:asciiTheme="minorHAnsi" w:hAnsiTheme="minorHAnsi" w:cstheme="minorHAnsi"/>
        </w:rPr>
        <w:t xml:space="preserve">non-members only.  </w:t>
      </w:r>
    </w:p>
    <w:p w:rsidR="00A52626" w:rsidRPr="00A52626" w:rsidRDefault="00A52626" w:rsidP="00A52626">
      <w:pPr>
        <w:pStyle w:val="ListParagraph"/>
        <w:rPr>
          <w:rFonts w:asciiTheme="minorHAnsi" w:hAnsiTheme="minorHAnsi" w:cstheme="minorHAnsi"/>
        </w:rPr>
      </w:pPr>
    </w:p>
    <w:p w:rsidR="00B46FB8" w:rsidRDefault="00A52626" w:rsidP="00651983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paid members will receive a membership badge upon receipt of membership dues.</w:t>
      </w:r>
    </w:p>
    <w:p w:rsidR="00B46FB8" w:rsidRPr="00B46FB8" w:rsidRDefault="00B46FB8" w:rsidP="00B46FB8">
      <w:pPr>
        <w:pStyle w:val="ListParagraph"/>
        <w:rPr>
          <w:rFonts w:asciiTheme="minorHAnsi" w:hAnsiTheme="minorHAnsi" w:cstheme="minorHAnsi"/>
        </w:rPr>
      </w:pPr>
    </w:p>
    <w:p w:rsidR="00A52626" w:rsidRPr="00B46FB8" w:rsidRDefault="00B46FB8" w:rsidP="00B46F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Motion to accept actionable items, moved and approved by the board. 8/15/2016</w:t>
      </w:r>
      <w:r w:rsidR="00A52626" w:rsidRPr="00B46FB8">
        <w:rPr>
          <w:rFonts w:asciiTheme="minorHAnsi" w:hAnsiTheme="minorHAnsi" w:cstheme="minorHAnsi"/>
        </w:rPr>
        <w:t xml:space="preserve"> </w:t>
      </w:r>
    </w:p>
    <w:p w:rsidR="00C73277" w:rsidRDefault="00DF5664" w:rsidP="006519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me</w:t>
      </w:r>
      <w:r w:rsidR="00341D1A">
        <w:rPr>
          <w:rFonts w:asciiTheme="minorHAnsi" w:hAnsiTheme="minorHAnsi" w:cstheme="minorHAnsi"/>
        </w:rPr>
        <w:t>e</w:t>
      </w:r>
      <w:r w:rsidR="00174401">
        <w:rPr>
          <w:rFonts w:asciiTheme="minorHAnsi" w:hAnsiTheme="minorHAnsi" w:cstheme="minorHAnsi"/>
        </w:rPr>
        <w:t xml:space="preserve">ting was closed by </w:t>
      </w:r>
      <w:r w:rsidR="0020105E" w:rsidRPr="00C01D2A">
        <w:rPr>
          <w:rFonts w:asciiTheme="minorHAnsi" w:hAnsiTheme="minorHAnsi" w:cstheme="minorHAnsi"/>
        </w:rPr>
        <w:t>RDX</w:t>
      </w:r>
      <w:r w:rsidR="002E20D3">
        <w:rPr>
          <w:rFonts w:asciiTheme="minorHAnsi" w:hAnsiTheme="minorHAnsi" w:cstheme="minorHAnsi"/>
        </w:rPr>
        <w:t xml:space="preserve">A President Chris </w:t>
      </w:r>
      <w:proofErr w:type="spellStart"/>
      <w:r w:rsidR="002E20D3">
        <w:rPr>
          <w:rFonts w:asciiTheme="minorHAnsi" w:hAnsiTheme="minorHAnsi" w:cstheme="minorHAnsi"/>
        </w:rPr>
        <w:t>Shalvoy</w:t>
      </w:r>
      <w:proofErr w:type="spellEnd"/>
      <w:r w:rsidR="002E20D3">
        <w:rPr>
          <w:rFonts w:asciiTheme="minorHAnsi" w:hAnsiTheme="minorHAnsi" w:cstheme="minorHAnsi"/>
        </w:rPr>
        <w:t xml:space="preserve"> K2CS</w:t>
      </w:r>
      <w:r w:rsidR="0020105E">
        <w:rPr>
          <w:rFonts w:asciiTheme="minorHAnsi" w:hAnsiTheme="minorHAnsi" w:cstheme="minorHAnsi"/>
        </w:rPr>
        <w:t xml:space="preserve"> </w:t>
      </w:r>
      <w:r w:rsidR="0020105E" w:rsidRPr="00C01D2A">
        <w:rPr>
          <w:rFonts w:asciiTheme="minorHAnsi" w:hAnsiTheme="minorHAnsi" w:cstheme="minorHAnsi"/>
        </w:rPr>
        <w:t xml:space="preserve">at </w:t>
      </w:r>
      <w:r w:rsidR="005C1E76">
        <w:rPr>
          <w:rFonts w:asciiTheme="minorHAnsi" w:hAnsiTheme="minorHAnsi" w:cstheme="minorHAnsi"/>
        </w:rPr>
        <w:t>9:05</w:t>
      </w:r>
      <w:r w:rsidR="0020105E">
        <w:rPr>
          <w:rFonts w:asciiTheme="minorHAnsi" w:hAnsiTheme="minorHAnsi" w:cstheme="minorHAnsi"/>
        </w:rPr>
        <w:t xml:space="preserve"> </w:t>
      </w:r>
      <w:r w:rsidR="0020105E" w:rsidRPr="00C01D2A">
        <w:rPr>
          <w:rFonts w:asciiTheme="minorHAnsi" w:hAnsiTheme="minorHAnsi" w:cstheme="minorHAnsi"/>
        </w:rPr>
        <w:t>PM</w:t>
      </w:r>
      <w:r>
        <w:rPr>
          <w:rFonts w:asciiTheme="minorHAnsi" w:hAnsiTheme="minorHAnsi" w:cstheme="minorHAnsi"/>
        </w:rPr>
        <w:t>.</w:t>
      </w:r>
    </w:p>
    <w:p w:rsidR="00D352D7" w:rsidRPr="00651983" w:rsidRDefault="00640E0A" w:rsidP="00651983">
      <w:pPr>
        <w:rPr>
          <w:rFonts w:asciiTheme="minorHAnsi" w:hAnsiTheme="minorHAnsi" w:cstheme="minorHAnsi"/>
        </w:rPr>
      </w:pPr>
      <w:r w:rsidRPr="00C01D2A">
        <w:rPr>
          <w:rFonts w:asciiTheme="minorHAnsi" w:hAnsiTheme="minorHAnsi" w:cstheme="minorHAnsi"/>
        </w:rPr>
        <w:t>Respectfully submitted by Bill Rogers – K2TER - Secretary of the Rochester DX Associatio</w:t>
      </w:r>
      <w:r w:rsidR="003A6694">
        <w:rPr>
          <w:rFonts w:asciiTheme="minorHAnsi" w:hAnsiTheme="minorHAnsi" w:cstheme="minorHAnsi"/>
        </w:rPr>
        <w:t>n</w:t>
      </w:r>
    </w:p>
    <w:sectPr w:rsidR="00D352D7" w:rsidRPr="00651983" w:rsidSect="00E53EA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3C" w:rsidRDefault="00E61D3C" w:rsidP="00C73E5D">
      <w:pPr>
        <w:spacing w:after="0" w:line="240" w:lineRule="auto"/>
      </w:pPr>
      <w:r>
        <w:separator/>
      </w:r>
    </w:p>
  </w:endnote>
  <w:endnote w:type="continuationSeparator" w:id="0">
    <w:p w:rsidR="00E61D3C" w:rsidRDefault="00E61D3C" w:rsidP="00C7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3C" w:rsidRDefault="00E61D3C" w:rsidP="00C73E5D">
      <w:pPr>
        <w:spacing w:after="0" w:line="240" w:lineRule="auto"/>
      </w:pPr>
      <w:r>
        <w:separator/>
      </w:r>
    </w:p>
  </w:footnote>
  <w:footnote w:type="continuationSeparator" w:id="0">
    <w:p w:rsidR="00E61D3C" w:rsidRDefault="00E61D3C" w:rsidP="00C7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E98" w:rsidRDefault="002E5E98">
    <w:pPr>
      <w:pStyle w:val="Header"/>
    </w:pPr>
    <w:r>
      <w:t xml:space="preserve">Minutes of the RDXA </w:t>
    </w:r>
    <w:r w:rsidR="00703FBC">
      <w:t>Board</w:t>
    </w:r>
    <w:r w:rsidR="00AA5370">
      <w:t xml:space="preserve"> Meeting  </w:t>
    </w:r>
    <w:r w:rsidR="00AA5370">
      <w:tab/>
    </w:r>
    <w:r w:rsidR="00AA5370">
      <w:tab/>
      <w:t>15</w:t>
    </w:r>
    <w:r w:rsidR="00A852BB">
      <w:t>-</w:t>
    </w:r>
    <w:r w:rsidR="00703FBC">
      <w:t>Aug</w:t>
    </w:r>
    <w:r>
      <w:t>-2016</w:t>
    </w:r>
  </w:p>
  <w:p w:rsidR="002E5E98" w:rsidRDefault="00AA5370" w:rsidP="008855DC">
    <w:pPr>
      <w:pStyle w:val="Header"/>
      <w:tabs>
        <w:tab w:val="left" w:pos="2535"/>
      </w:tabs>
    </w:pPr>
    <w:r>
      <w:rPr>
        <w:rFonts w:ascii="Arial" w:hAnsi="Arial" w:cs="Arial"/>
        <w:color w:val="222222"/>
        <w:sz w:val="20"/>
        <w:szCs w:val="20"/>
      </w:rPr>
      <w:t>Salt</w:t>
    </w:r>
    <w:r w:rsidR="00A852BB">
      <w:rPr>
        <w:rFonts w:ascii="Arial" w:hAnsi="Arial" w:cs="Arial"/>
        <w:color w:val="222222"/>
        <w:sz w:val="20"/>
        <w:szCs w:val="20"/>
      </w:rPr>
      <w:t xml:space="preserve"> Road, Henrietta</w:t>
    </w:r>
    <w:r w:rsidR="00A852BB">
      <w:rPr>
        <w:rFonts w:ascii="Arial" w:hAnsi="Arial" w:cs="Arial"/>
        <w:color w:val="222222"/>
        <w:sz w:val="20"/>
        <w:szCs w:val="20"/>
      </w:rPr>
      <w:tab/>
    </w:r>
    <w:r w:rsidR="00A852BB">
      <w:rPr>
        <w:rFonts w:ascii="Arial" w:hAnsi="Arial" w:cs="Arial"/>
        <w:color w:val="222222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2BC"/>
    <w:multiLevelType w:val="hybridMultilevel"/>
    <w:tmpl w:val="BCE6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5BA"/>
    <w:multiLevelType w:val="multilevel"/>
    <w:tmpl w:val="50A073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E0983"/>
    <w:multiLevelType w:val="multilevel"/>
    <w:tmpl w:val="391667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16A50"/>
    <w:multiLevelType w:val="hybridMultilevel"/>
    <w:tmpl w:val="B1B4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77F47"/>
    <w:multiLevelType w:val="multilevel"/>
    <w:tmpl w:val="3DF2E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B1826"/>
    <w:multiLevelType w:val="hybridMultilevel"/>
    <w:tmpl w:val="F8F8F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54FFE"/>
    <w:multiLevelType w:val="hybridMultilevel"/>
    <w:tmpl w:val="33243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E0E4D"/>
    <w:multiLevelType w:val="hybridMultilevel"/>
    <w:tmpl w:val="604CCF58"/>
    <w:lvl w:ilvl="0" w:tplc="28106AE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86355"/>
    <w:multiLevelType w:val="hybridMultilevel"/>
    <w:tmpl w:val="F7BE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C147C"/>
    <w:multiLevelType w:val="multilevel"/>
    <w:tmpl w:val="2AFEA2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47257C"/>
    <w:multiLevelType w:val="hybridMultilevel"/>
    <w:tmpl w:val="A4F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1288"/>
    <w:multiLevelType w:val="hybridMultilevel"/>
    <w:tmpl w:val="DB78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E1337"/>
    <w:multiLevelType w:val="hybridMultilevel"/>
    <w:tmpl w:val="AD284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D73AF7"/>
    <w:multiLevelType w:val="multilevel"/>
    <w:tmpl w:val="C8D07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844A6"/>
    <w:multiLevelType w:val="hybridMultilevel"/>
    <w:tmpl w:val="B4D2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F07A9"/>
    <w:multiLevelType w:val="hybridMultilevel"/>
    <w:tmpl w:val="0188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01238"/>
    <w:multiLevelType w:val="hybridMultilevel"/>
    <w:tmpl w:val="3D3A52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93D194D"/>
    <w:multiLevelType w:val="hybridMultilevel"/>
    <w:tmpl w:val="9662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6438D"/>
    <w:multiLevelType w:val="hybridMultilevel"/>
    <w:tmpl w:val="7A16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A4D92"/>
    <w:multiLevelType w:val="hybridMultilevel"/>
    <w:tmpl w:val="6112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B2BA0"/>
    <w:multiLevelType w:val="multilevel"/>
    <w:tmpl w:val="C0004D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9760D5"/>
    <w:multiLevelType w:val="hybridMultilevel"/>
    <w:tmpl w:val="475CF57A"/>
    <w:lvl w:ilvl="0" w:tplc="040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5" w:hanging="360"/>
      </w:pPr>
      <w:rPr>
        <w:rFonts w:ascii="Wingdings" w:hAnsi="Wingdings" w:hint="default"/>
      </w:rPr>
    </w:lvl>
  </w:abstractNum>
  <w:abstractNum w:abstractNumId="22" w15:restartNumberingAfterBreak="0">
    <w:nsid w:val="58A31BE4"/>
    <w:multiLevelType w:val="multilevel"/>
    <w:tmpl w:val="72B06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D44B04"/>
    <w:multiLevelType w:val="hybridMultilevel"/>
    <w:tmpl w:val="851E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F0EE9"/>
    <w:multiLevelType w:val="multilevel"/>
    <w:tmpl w:val="4F0A9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0645F8"/>
    <w:multiLevelType w:val="hybridMultilevel"/>
    <w:tmpl w:val="BF327DF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6" w15:restartNumberingAfterBreak="0">
    <w:nsid w:val="60026D34"/>
    <w:multiLevelType w:val="multilevel"/>
    <w:tmpl w:val="615A4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B36BF5"/>
    <w:multiLevelType w:val="hybridMultilevel"/>
    <w:tmpl w:val="AB36C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A782E"/>
    <w:multiLevelType w:val="hybridMultilevel"/>
    <w:tmpl w:val="A1AC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E625F"/>
    <w:multiLevelType w:val="multilevel"/>
    <w:tmpl w:val="56CC5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E16583"/>
    <w:multiLevelType w:val="multilevel"/>
    <w:tmpl w:val="56042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D240AD"/>
    <w:multiLevelType w:val="hybridMultilevel"/>
    <w:tmpl w:val="B710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10BFD"/>
    <w:multiLevelType w:val="multilevel"/>
    <w:tmpl w:val="43BAC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A10ABE"/>
    <w:multiLevelType w:val="hybridMultilevel"/>
    <w:tmpl w:val="B916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16BE6"/>
    <w:multiLevelType w:val="multilevel"/>
    <w:tmpl w:val="342E5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23"/>
  </w:num>
  <w:num w:numId="5">
    <w:abstractNumId w:val="8"/>
  </w:num>
  <w:num w:numId="6">
    <w:abstractNumId w:val="28"/>
  </w:num>
  <w:num w:numId="7">
    <w:abstractNumId w:val="34"/>
  </w:num>
  <w:num w:numId="8">
    <w:abstractNumId w:val="24"/>
  </w:num>
  <w:num w:numId="9">
    <w:abstractNumId w:val="22"/>
  </w:num>
  <w:num w:numId="10">
    <w:abstractNumId w:val="1"/>
  </w:num>
  <w:num w:numId="11">
    <w:abstractNumId w:val="20"/>
  </w:num>
  <w:num w:numId="12">
    <w:abstractNumId w:val="26"/>
  </w:num>
  <w:num w:numId="13">
    <w:abstractNumId w:val="30"/>
  </w:num>
  <w:num w:numId="14">
    <w:abstractNumId w:val="2"/>
  </w:num>
  <w:num w:numId="15">
    <w:abstractNumId w:val="9"/>
  </w:num>
  <w:num w:numId="16">
    <w:abstractNumId w:val="4"/>
  </w:num>
  <w:num w:numId="17">
    <w:abstractNumId w:val="13"/>
  </w:num>
  <w:num w:numId="18">
    <w:abstractNumId w:val="29"/>
  </w:num>
  <w:num w:numId="19">
    <w:abstractNumId w:val="3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3"/>
  </w:num>
  <w:num w:numId="23">
    <w:abstractNumId w:val="21"/>
  </w:num>
  <w:num w:numId="24">
    <w:abstractNumId w:val="16"/>
  </w:num>
  <w:num w:numId="25">
    <w:abstractNumId w:val="12"/>
  </w:num>
  <w:num w:numId="26">
    <w:abstractNumId w:val="10"/>
  </w:num>
  <w:num w:numId="27">
    <w:abstractNumId w:val="6"/>
  </w:num>
  <w:num w:numId="28">
    <w:abstractNumId w:val="18"/>
  </w:num>
  <w:num w:numId="29">
    <w:abstractNumId w:val="27"/>
  </w:num>
  <w:num w:numId="30">
    <w:abstractNumId w:val="3"/>
  </w:num>
  <w:num w:numId="31">
    <w:abstractNumId w:val="25"/>
  </w:num>
  <w:num w:numId="32">
    <w:abstractNumId w:val="5"/>
  </w:num>
  <w:num w:numId="33">
    <w:abstractNumId w:val="31"/>
  </w:num>
  <w:num w:numId="34">
    <w:abstractNumId w:val="17"/>
  </w:num>
  <w:num w:numId="35">
    <w:abstractNumId w:val="1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D7"/>
    <w:rsid w:val="0000152E"/>
    <w:rsid w:val="00003D92"/>
    <w:rsid w:val="000064D3"/>
    <w:rsid w:val="00014571"/>
    <w:rsid w:val="00014F0A"/>
    <w:rsid w:val="00016069"/>
    <w:rsid w:val="00016D98"/>
    <w:rsid w:val="00016EDF"/>
    <w:rsid w:val="00017FAD"/>
    <w:rsid w:val="00020AC7"/>
    <w:rsid w:val="00021D42"/>
    <w:rsid w:val="00027DF1"/>
    <w:rsid w:val="00027F5D"/>
    <w:rsid w:val="0003001A"/>
    <w:rsid w:val="00030821"/>
    <w:rsid w:val="00030ACD"/>
    <w:rsid w:val="00032608"/>
    <w:rsid w:val="00032646"/>
    <w:rsid w:val="000343D2"/>
    <w:rsid w:val="000422A0"/>
    <w:rsid w:val="00042CF6"/>
    <w:rsid w:val="00044A83"/>
    <w:rsid w:val="00044B26"/>
    <w:rsid w:val="00051195"/>
    <w:rsid w:val="00052089"/>
    <w:rsid w:val="000578F4"/>
    <w:rsid w:val="00060C9B"/>
    <w:rsid w:val="0006249D"/>
    <w:rsid w:val="00065E2B"/>
    <w:rsid w:val="00066A3E"/>
    <w:rsid w:val="000671FA"/>
    <w:rsid w:val="0007068F"/>
    <w:rsid w:val="0007169D"/>
    <w:rsid w:val="00072317"/>
    <w:rsid w:val="0007390B"/>
    <w:rsid w:val="000741BE"/>
    <w:rsid w:val="000750ED"/>
    <w:rsid w:val="000803B3"/>
    <w:rsid w:val="000813D6"/>
    <w:rsid w:val="00091726"/>
    <w:rsid w:val="0009249F"/>
    <w:rsid w:val="0009319C"/>
    <w:rsid w:val="000941BC"/>
    <w:rsid w:val="00096B6F"/>
    <w:rsid w:val="000970F5"/>
    <w:rsid w:val="000A3ADC"/>
    <w:rsid w:val="000A48DB"/>
    <w:rsid w:val="000A4A8F"/>
    <w:rsid w:val="000A551C"/>
    <w:rsid w:val="000A77BF"/>
    <w:rsid w:val="000B22F6"/>
    <w:rsid w:val="000B3B58"/>
    <w:rsid w:val="000B5258"/>
    <w:rsid w:val="000B5E0D"/>
    <w:rsid w:val="000B73AC"/>
    <w:rsid w:val="000C18F5"/>
    <w:rsid w:val="000C1A06"/>
    <w:rsid w:val="000C1F37"/>
    <w:rsid w:val="000C2C8D"/>
    <w:rsid w:val="000C5DBA"/>
    <w:rsid w:val="000C5DC2"/>
    <w:rsid w:val="000C7277"/>
    <w:rsid w:val="000D06B9"/>
    <w:rsid w:val="000D3A71"/>
    <w:rsid w:val="000D6CE0"/>
    <w:rsid w:val="000E04F6"/>
    <w:rsid w:val="000E4CD6"/>
    <w:rsid w:val="000E53F2"/>
    <w:rsid w:val="000E77A5"/>
    <w:rsid w:val="000E7F0C"/>
    <w:rsid w:val="000F043C"/>
    <w:rsid w:val="000F0482"/>
    <w:rsid w:val="000F0F99"/>
    <w:rsid w:val="000F1116"/>
    <w:rsid w:val="000F4553"/>
    <w:rsid w:val="00101AD5"/>
    <w:rsid w:val="0010348A"/>
    <w:rsid w:val="001048D2"/>
    <w:rsid w:val="00111315"/>
    <w:rsid w:val="00115D83"/>
    <w:rsid w:val="00120B8C"/>
    <w:rsid w:val="00121133"/>
    <w:rsid w:val="001216BD"/>
    <w:rsid w:val="00123017"/>
    <w:rsid w:val="001245EF"/>
    <w:rsid w:val="00124A54"/>
    <w:rsid w:val="00125EE0"/>
    <w:rsid w:val="00126844"/>
    <w:rsid w:val="00130644"/>
    <w:rsid w:val="001349F6"/>
    <w:rsid w:val="001363A8"/>
    <w:rsid w:val="00136DDB"/>
    <w:rsid w:val="001370A8"/>
    <w:rsid w:val="00137321"/>
    <w:rsid w:val="00140545"/>
    <w:rsid w:val="0014577E"/>
    <w:rsid w:val="00146D35"/>
    <w:rsid w:val="00147179"/>
    <w:rsid w:val="0014743E"/>
    <w:rsid w:val="00150197"/>
    <w:rsid w:val="0015317E"/>
    <w:rsid w:val="00154DA4"/>
    <w:rsid w:val="0016051F"/>
    <w:rsid w:val="00161481"/>
    <w:rsid w:val="00162989"/>
    <w:rsid w:val="00162BC5"/>
    <w:rsid w:val="0016502B"/>
    <w:rsid w:val="00165A7F"/>
    <w:rsid w:val="00165DB4"/>
    <w:rsid w:val="00167EF2"/>
    <w:rsid w:val="00170DF4"/>
    <w:rsid w:val="00173E7C"/>
    <w:rsid w:val="00174401"/>
    <w:rsid w:val="001763CE"/>
    <w:rsid w:val="00180E1A"/>
    <w:rsid w:val="00181155"/>
    <w:rsid w:val="00181559"/>
    <w:rsid w:val="001835B1"/>
    <w:rsid w:val="00184C2B"/>
    <w:rsid w:val="001958F4"/>
    <w:rsid w:val="00197717"/>
    <w:rsid w:val="001A02F6"/>
    <w:rsid w:val="001A15B5"/>
    <w:rsid w:val="001A2C8C"/>
    <w:rsid w:val="001A3745"/>
    <w:rsid w:val="001A4907"/>
    <w:rsid w:val="001A4D3F"/>
    <w:rsid w:val="001A5831"/>
    <w:rsid w:val="001A5DBF"/>
    <w:rsid w:val="001B038F"/>
    <w:rsid w:val="001B15CE"/>
    <w:rsid w:val="001B2ED3"/>
    <w:rsid w:val="001C4A33"/>
    <w:rsid w:val="001D5AA1"/>
    <w:rsid w:val="001D7683"/>
    <w:rsid w:val="001D79BE"/>
    <w:rsid w:val="001E26BE"/>
    <w:rsid w:val="001E2889"/>
    <w:rsid w:val="001E325F"/>
    <w:rsid w:val="001E49C3"/>
    <w:rsid w:val="001F1DC0"/>
    <w:rsid w:val="001F3214"/>
    <w:rsid w:val="001F3E91"/>
    <w:rsid w:val="001F462D"/>
    <w:rsid w:val="001F4A61"/>
    <w:rsid w:val="001F6BDB"/>
    <w:rsid w:val="001F6C8E"/>
    <w:rsid w:val="0020105E"/>
    <w:rsid w:val="00205F76"/>
    <w:rsid w:val="002129A4"/>
    <w:rsid w:val="002133D5"/>
    <w:rsid w:val="00213FAE"/>
    <w:rsid w:val="00215981"/>
    <w:rsid w:val="002160F1"/>
    <w:rsid w:val="00216347"/>
    <w:rsid w:val="00216BB5"/>
    <w:rsid w:val="0021775E"/>
    <w:rsid w:val="002236A2"/>
    <w:rsid w:val="00223A22"/>
    <w:rsid w:val="002251E3"/>
    <w:rsid w:val="0022533F"/>
    <w:rsid w:val="00226D45"/>
    <w:rsid w:val="00230989"/>
    <w:rsid w:val="00230D35"/>
    <w:rsid w:val="00231DEA"/>
    <w:rsid w:val="00232CE6"/>
    <w:rsid w:val="0023596A"/>
    <w:rsid w:val="002362D0"/>
    <w:rsid w:val="00243523"/>
    <w:rsid w:val="00243E94"/>
    <w:rsid w:val="002443D6"/>
    <w:rsid w:val="00244706"/>
    <w:rsid w:val="00246BD5"/>
    <w:rsid w:val="002475AC"/>
    <w:rsid w:val="0024785A"/>
    <w:rsid w:val="00247CA3"/>
    <w:rsid w:val="00247E49"/>
    <w:rsid w:val="00250CFA"/>
    <w:rsid w:val="00252749"/>
    <w:rsid w:val="0025302B"/>
    <w:rsid w:val="00253FA4"/>
    <w:rsid w:val="00254174"/>
    <w:rsid w:val="002543BD"/>
    <w:rsid w:val="002566AD"/>
    <w:rsid w:val="00257E4D"/>
    <w:rsid w:val="00264674"/>
    <w:rsid w:val="002658A9"/>
    <w:rsid w:val="00266124"/>
    <w:rsid w:val="00266DEC"/>
    <w:rsid w:val="0026758C"/>
    <w:rsid w:val="002714DF"/>
    <w:rsid w:val="002746A7"/>
    <w:rsid w:val="00280143"/>
    <w:rsid w:val="002844E9"/>
    <w:rsid w:val="002844F4"/>
    <w:rsid w:val="00285F76"/>
    <w:rsid w:val="00286C0F"/>
    <w:rsid w:val="00287242"/>
    <w:rsid w:val="002916EE"/>
    <w:rsid w:val="00295A6D"/>
    <w:rsid w:val="00296ACE"/>
    <w:rsid w:val="002A04C5"/>
    <w:rsid w:val="002A0C1F"/>
    <w:rsid w:val="002A3CBB"/>
    <w:rsid w:val="002A4887"/>
    <w:rsid w:val="002A51A1"/>
    <w:rsid w:val="002A5845"/>
    <w:rsid w:val="002A63BE"/>
    <w:rsid w:val="002A67F8"/>
    <w:rsid w:val="002A6840"/>
    <w:rsid w:val="002B1570"/>
    <w:rsid w:val="002B2ED2"/>
    <w:rsid w:val="002B3023"/>
    <w:rsid w:val="002B48C8"/>
    <w:rsid w:val="002B510E"/>
    <w:rsid w:val="002B57D3"/>
    <w:rsid w:val="002B7844"/>
    <w:rsid w:val="002B7ABF"/>
    <w:rsid w:val="002B7ADA"/>
    <w:rsid w:val="002C20DD"/>
    <w:rsid w:val="002C26EB"/>
    <w:rsid w:val="002C7320"/>
    <w:rsid w:val="002D1DAC"/>
    <w:rsid w:val="002D20ED"/>
    <w:rsid w:val="002D4BFE"/>
    <w:rsid w:val="002D5895"/>
    <w:rsid w:val="002E057E"/>
    <w:rsid w:val="002E0630"/>
    <w:rsid w:val="002E0AEF"/>
    <w:rsid w:val="002E0F5F"/>
    <w:rsid w:val="002E20D3"/>
    <w:rsid w:val="002E2B84"/>
    <w:rsid w:val="002E2ED8"/>
    <w:rsid w:val="002E5E98"/>
    <w:rsid w:val="002E7E35"/>
    <w:rsid w:val="002F0008"/>
    <w:rsid w:val="002F0203"/>
    <w:rsid w:val="002F0546"/>
    <w:rsid w:val="002F0C84"/>
    <w:rsid w:val="002F41F3"/>
    <w:rsid w:val="002F4E5A"/>
    <w:rsid w:val="002F6BD6"/>
    <w:rsid w:val="00301EDC"/>
    <w:rsid w:val="00302534"/>
    <w:rsid w:val="00302A2D"/>
    <w:rsid w:val="00302D85"/>
    <w:rsid w:val="0030436E"/>
    <w:rsid w:val="0030650B"/>
    <w:rsid w:val="00311A0E"/>
    <w:rsid w:val="00312136"/>
    <w:rsid w:val="003144DD"/>
    <w:rsid w:val="00314EE3"/>
    <w:rsid w:val="00316789"/>
    <w:rsid w:val="00322E98"/>
    <w:rsid w:val="00324B98"/>
    <w:rsid w:val="003255B8"/>
    <w:rsid w:val="003313B6"/>
    <w:rsid w:val="00336932"/>
    <w:rsid w:val="00336A88"/>
    <w:rsid w:val="00337467"/>
    <w:rsid w:val="00337BC6"/>
    <w:rsid w:val="00337FF1"/>
    <w:rsid w:val="00341D1A"/>
    <w:rsid w:val="00342ED8"/>
    <w:rsid w:val="00343462"/>
    <w:rsid w:val="003441F6"/>
    <w:rsid w:val="003455FE"/>
    <w:rsid w:val="003504DF"/>
    <w:rsid w:val="00352FF0"/>
    <w:rsid w:val="00353830"/>
    <w:rsid w:val="00353F91"/>
    <w:rsid w:val="00354631"/>
    <w:rsid w:val="00354D1E"/>
    <w:rsid w:val="00356A2D"/>
    <w:rsid w:val="00357AC8"/>
    <w:rsid w:val="003609EA"/>
    <w:rsid w:val="0036736C"/>
    <w:rsid w:val="00367967"/>
    <w:rsid w:val="00367E9B"/>
    <w:rsid w:val="003743E1"/>
    <w:rsid w:val="00383780"/>
    <w:rsid w:val="003840BC"/>
    <w:rsid w:val="00392048"/>
    <w:rsid w:val="003939C3"/>
    <w:rsid w:val="00393FEC"/>
    <w:rsid w:val="003947B9"/>
    <w:rsid w:val="00394D02"/>
    <w:rsid w:val="00395921"/>
    <w:rsid w:val="00396F3D"/>
    <w:rsid w:val="003A13D6"/>
    <w:rsid w:val="003A289E"/>
    <w:rsid w:val="003A6694"/>
    <w:rsid w:val="003A7CD4"/>
    <w:rsid w:val="003B0768"/>
    <w:rsid w:val="003B2AF5"/>
    <w:rsid w:val="003B3F80"/>
    <w:rsid w:val="003B7A8F"/>
    <w:rsid w:val="003C44BA"/>
    <w:rsid w:val="003C6BCD"/>
    <w:rsid w:val="003C6EF3"/>
    <w:rsid w:val="003D04AE"/>
    <w:rsid w:val="003D4189"/>
    <w:rsid w:val="003E2925"/>
    <w:rsid w:val="003E35F5"/>
    <w:rsid w:val="003E3D69"/>
    <w:rsid w:val="003E657E"/>
    <w:rsid w:val="003E67D3"/>
    <w:rsid w:val="003E7D72"/>
    <w:rsid w:val="003F2A7E"/>
    <w:rsid w:val="003F3CEA"/>
    <w:rsid w:val="003F41D7"/>
    <w:rsid w:val="003F4C6A"/>
    <w:rsid w:val="003F5B61"/>
    <w:rsid w:val="003F78F8"/>
    <w:rsid w:val="003F79DC"/>
    <w:rsid w:val="004021B9"/>
    <w:rsid w:val="004052FE"/>
    <w:rsid w:val="00416A37"/>
    <w:rsid w:val="00421B22"/>
    <w:rsid w:val="00423448"/>
    <w:rsid w:val="0042785D"/>
    <w:rsid w:val="004302BF"/>
    <w:rsid w:val="00430415"/>
    <w:rsid w:val="0043239D"/>
    <w:rsid w:val="004329DC"/>
    <w:rsid w:val="0043554E"/>
    <w:rsid w:val="0043749A"/>
    <w:rsid w:val="00440525"/>
    <w:rsid w:val="004413D9"/>
    <w:rsid w:val="0044267E"/>
    <w:rsid w:val="00444C97"/>
    <w:rsid w:val="004511FD"/>
    <w:rsid w:val="00455399"/>
    <w:rsid w:val="0045592E"/>
    <w:rsid w:val="0046023B"/>
    <w:rsid w:val="004617DE"/>
    <w:rsid w:val="00461DF5"/>
    <w:rsid w:val="004636FE"/>
    <w:rsid w:val="00463967"/>
    <w:rsid w:val="00463A69"/>
    <w:rsid w:val="0046753A"/>
    <w:rsid w:val="00473523"/>
    <w:rsid w:val="00475683"/>
    <w:rsid w:val="00476CFF"/>
    <w:rsid w:val="00483C9F"/>
    <w:rsid w:val="00483E5B"/>
    <w:rsid w:val="0048647E"/>
    <w:rsid w:val="00486AC4"/>
    <w:rsid w:val="00491309"/>
    <w:rsid w:val="004950E8"/>
    <w:rsid w:val="004A27D7"/>
    <w:rsid w:val="004A2B66"/>
    <w:rsid w:val="004A36D6"/>
    <w:rsid w:val="004A7AE7"/>
    <w:rsid w:val="004B0C9D"/>
    <w:rsid w:val="004B202C"/>
    <w:rsid w:val="004B3B2E"/>
    <w:rsid w:val="004B5F56"/>
    <w:rsid w:val="004B72EC"/>
    <w:rsid w:val="004B73FE"/>
    <w:rsid w:val="004C08A4"/>
    <w:rsid w:val="004C0D80"/>
    <w:rsid w:val="004C0E96"/>
    <w:rsid w:val="004C1409"/>
    <w:rsid w:val="004C1A1A"/>
    <w:rsid w:val="004C296D"/>
    <w:rsid w:val="004C4FEB"/>
    <w:rsid w:val="004C62D7"/>
    <w:rsid w:val="004C70D3"/>
    <w:rsid w:val="004C786D"/>
    <w:rsid w:val="004C7FCD"/>
    <w:rsid w:val="004D0C7A"/>
    <w:rsid w:val="004D2304"/>
    <w:rsid w:val="004D3A3E"/>
    <w:rsid w:val="004D7673"/>
    <w:rsid w:val="004E132D"/>
    <w:rsid w:val="004E20FE"/>
    <w:rsid w:val="004E37E7"/>
    <w:rsid w:val="004E43B4"/>
    <w:rsid w:val="004E6C4E"/>
    <w:rsid w:val="004E6EFF"/>
    <w:rsid w:val="004F0591"/>
    <w:rsid w:val="004F1C76"/>
    <w:rsid w:val="00500057"/>
    <w:rsid w:val="00502372"/>
    <w:rsid w:val="0050596C"/>
    <w:rsid w:val="00507990"/>
    <w:rsid w:val="00507F93"/>
    <w:rsid w:val="00511D9B"/>
    <w:rsid w:val="00513137"/>
    <w:rsid w:val="005135C3"/>
    <w:rsid w:val="005136FD"/>
    <w:rsid w:val="00522F58"/>
    <w:rsid w:val="005240B0"/>
    <w:rsid w:val="00526CDA"/>
    <w:rsid w:val="00532480"/>
    <w:rsid w:val="00534941"/>
    <w:rsid w:val="00540725"/>
    <w:rsid w:val="005410B2"/>
    <w:rsid w:val="00542D7F"/>
    <w:rsid w:val="0054336D"/>
    <w:rsid w:val="00545A45"/>
    <w:rsid w:val="00551224"/>
    <w:rsid w:val="00552604"/>
    <w:rsid w:val="0055764E"/>
    <w:rsid w:val="00557F1C"/>
    <w:rsid w:val="00560542"/>
    <w:rsid w:val="00560C2A"/>
    <w:rsid w:val="00561E31"/>
    <w:rsid w:val="0056298C"/>
    <w:rsid w:val="0056437C"/>
    <w:rsid w:val="0056490D"/>
    <w:rsid w:val="005667C2"/>
    <w:rsid w:val="00570827"/>
    <w:rsid w:val="00573561"/>
    <w:rsid w:val="00577EA3"/>
    <w:rsid w:val="0058234B"/>
    <w:rsid w:val="005857EF"/>
    <w:rsid w:val="00585F2A"/>
    <w:rsid w:val="005918AB"/>
    <w:rsid w:val="00596E08"/>
    <w:rsid w:val="005973F0"/>
    <w:rsid w:val="005A02D5"/>
    <w:rsid w:val="005A046D"/>
    <w:rsid w:val="005A0D91"/>
    <w:rsid w:val="005A5388"/>
    <w:rsid w:val="005A5B4E"/>
    <w:rsid w:val="005B1983"/>
    <w:rsid w:val="005B2186"/>
    <w:rsid w:val="005B3657"/>
    <w:rsid w:val="005B3F96"/>
    <w:rsid w:val="005B43AB"/>
    <w:rsid w:val="005C1B9A"/>
    <w:rsid w:val="005C1E76"/>
    <w:rsid w:val="005C2F8F"/>
    <w:rsid w:val="005D07E7"/>
    <w:rsid w:val="005D159B"/>
    <w:rsid w:val="005D28D7"/>
    <w:rsid w:val="005D365E"/>
    <w:rsid w:val="005D5EB0"/>
    <w:rsid w:val="005E14D5"/>
    <w:rsid w:val="005E34D7"/>
    <w:rsid w:val="005E3A40"/>
    <w:rsid w:val="005E48E5"/>
    <w:rsid w:val="005E5B1E"/>
    <w:rsid w:val="005F1080"/>
    <w:rsid w:val="005F2524"/>
    <w:rsid w:val="005F5BB7"/>
    <w:rsid w:val="005F6F7D"/>
    <w:rsid w:val="005F7A2A"/>
    <w:rsid w:val="00600265"/>
    <w:rsid w:val="00600612"/>
    <w:rsid w:val="006011E2"/>
    <w:rsid w:val="00602F58"/>
    <w:rsid w:val="00604AEE"/>
    <w:rsid w:val="00606BB0"/>
    <w:rsid w:val="00607658"/>
    <w:rsid w:val="006077C6"/>
    <w:rsid w:val="006078BC"/>
    <w:rsid w:val="006131CA"/>
    <w:rsid w:val="006236DF"/>
    <w:rsid w:val="00631D73"/>
    <w:rsid w:val="006323BB"/>
    <w:rsid w:val="00632EC3"/>
    <w:rsid w:val="00633570"/>
    <w:rsid w:val="0063395F"/>
    <w:rsid w:val="00640E0A"/>
    <w:rsid w:val="00641BD7"/>
    <w:rsid w:val="00643145"/>
    <w:rsid w:val="00646B69"/>
    <w:rsid w:val="00647111"/>
    <w:rsid w:val="00650D96"/>
    <w:rsid w:val="00651983"/>
    <w:rsid w:val="00651B68"/>
    <w:rsid w:val="00651E63"/>
    <w:rsid w:val="00652792"/>
    <w:rsid w:val="00653258"/>
    <w:rsid w:val="006544DD"/>
    <w:rsid w:val="00660F07"/>
    <w:rsid w:val="00661759"/>
    <w:rsid w:val="00663ADA"/>
    <w:rsid w:val="006644F5"/>
    <w:rsid w:val="00664D52"/>
    <w:rsid w:val="00667140"/>
    <w:rsid w:val="006673E9"/>
    <w:rsid w:val="00667634"/>
    <w:rsid w:val="00671918"/>
    <w:rsid w:val="006761FB"/>
    <w:rsid w:val="00680362"/>
    <w:rsid w:val="00680D46"/>
    <w:rsid w:val="006869F3"/>
    <w:rsid w:val="00691694"/>
    <w:rsid w:val="00693D3D"/>
    <w:rsid w:val="00693DC9"/>
    <w:rsid w:val="00695700"/>
    <w:rsid w:val="00695AD0"/>
    <w:rsid w:val="00695B98"/>
    <w:rsid w:val="00696702"/>
    <w:rsid w:val="006A3191"/>
    <w:rsid w:val="006A6A35"/>
    <w:rsid w:val="006A7328"/>
    <w:rsid w:val="006A7A1D"/>
    <w:rsid w:val="006B045F"/>
    <w:rsid w:val="006B12AC"/>
    <w:rsid w:val="006B171D"/>
    <w:rsid w:val="006B376E"/>
    <w:rsid w:val="006B41AF"/>
    <w:rsid w:val="006B4A3F"/>
    <w:rsid w:val="006B72C6"/>
    <w:rsid w:val="006C1C9C"/>
    <w:rsid w:val="006C273D"/>
    <w:rsid w:val="006C499E"/>
    <w:rsid w:val="006C5FDD"/>
    <w:rsid w:val="006C7FEF"/>
    <w:rsid w:val="006D18E1"/>
    <w:rsid w:val="006D4C6E"/>
    <w:rsid w:val="006D5847"/>
    <w:rsid w:val="006D689F"/>
    <w:rsid w:val="006D694D"/>
    <w:rsid w:val="006D7855"/>
    <w:rsid w:val="006D7D6E"/>
    <w:rsid w:val="006E1671"/>
    <w:rsid w:val="006E38FC"/>
    <w:rsid w:val="006E4A71"/>
    <w:rsid w:val="006E7375"/>
    <w:rsid w:val="006F0165"/>
    <w:rsid w:val="006F1F4B"/>
    <w:rsid w:val="006F2D86"/>
    <w:rsid w:val="006F2E7F"/>
    <w:rsid w:val="006F40AB"/>
    <w:rsid w:val="006F49D6"/>
    <w:rsid w:val="00700A02"/>
    <w:rsid w:val="00700CD9"/>
    <w:rsid w:val="007024B3"/>
    <w:rsid w:val="007025EB"/>
    <w:rsid w:val="00703FBC"/>
    <w:rsid w:val="00704D29"/>
    <w:rsid w:val="00705776"/>
    <w:rsid w:val="00706142"/>
    <w:rsid w:val="007104EE"/>
    <w:rsid w:val="007144D1"/>
    <w:rsid w:val="00714BB4"/>
    <w:rsid w:val="007174C5"/>
    <w:rsid w:val="0072048E"/>
    <w:rsid w:val="007211A2"/>
    <w:rsid w:val="00721213"/>
    <w:rsid w:val="00721BAC"/>
    <w:rsid w:val="00722BB0"/>
    <w:rsid w:val="007260C9"/>
    <w:rsid w:val="007270B9"/>
    <w:rsid w:val="00734C20"/>
    <w:rsid w:val="00737609"/>
    <w:rsid w:val="007460A9"/>
    <w:rsid w:val="00746393"/>
    <w:rsid w:val="00746413"/>
    <w:rsid w:val="007472A7"/>
    <w:rsid w:val="00750467"/>
    <w:rsid w:val="00751829"/>
    <w:rsid w:val="00751E8F"/>
    <w:rsid w:val="00753C61"/>
    <w:rsid w:val="007579A1"/>
    <w:rsid w:val="00760531"/>
    <w:rsid w:val="00762489"/>
    <w:rsid w:val="00762D6E"/>
    <w:rsid w:val="00770975"/>
    <w:rsid w:val="007731B2"/>
    <w:rsid w:val="007735D9"/>
    <w:rsid w:val="00775476"/>
    <w:rsid w:val="007755A4"/>
    <w:rsid w:val="00777374"/>
    <w:rsid w:val="00782DFF"/>
    <w:rsid w:val="00786953"/>
    <w:rsid w:val="00790322"/>
    <w:rsid w:val="007903AF"/>
    <w:rsid w:val="007956B3"/>
    <w:rsid w:val="007959C8"/>
    <w:rsid w:val="007A113C"/>
    <w:rsid w:val="007A2E3D"/>
    <w:rsid w:val="007A4164"/>
    <w:rsid w:val="007A57F7"/>
    <w:rsid w:val="007A5D2E"/>
    <w:rsid w:val="007A67AF"/>
    <w:rsid w:val="007B094F"/>
    <w:rsid w:val="007B3EEE"/>
    <w:rsid w:val="007B7AC1"/>
    <w:rsid w:val="007C0D74"/>
    <w:rsid w:val="007C139D"/>
    <w:rsid w:val="007C2557"/>
    <w:rsid w:val="007C3BD7"/>
    <w:rsid w:val="007D08D2"/>
    <w:rsid w:val="007D10B7"/>
    <w:rsid w:val="007D2067"/>
    <w:rsid w:val="007D438E"/>
    <w:rsid w:val="007D7D78"/>
    <w:rsid w:val="007E05E3"/>
    <w:rsid w:val="007E1F32"/>
    <w:rsid w:val="007E20D9"/>
    <w:rsid w:val="007E2838"/>
    <w:rsid w:val="007E5794"/>
    <w:rsid w:val="007E596E"/>
    <w:rsid w:val="007E73C6"/>
    <w:rsid w:val="007E7754"/>
    <w:rsid w:val="007E7924"/>
    <w:rsid w:val="007E7928"/>
    <w:rsid w:val="007F03B5"/>
    <w:rsid w:val="007F093B"/>
    <w:rsid w:val="007F1E2D"/>
    <w:rsid w:val="007F231C"/>
    <w:rsid w:val="007F402B"/>
    <w:rsid w:val="007F4278"/>
    <w:rsid w:val="007F6039"/>
    <w:rsid w:val="008011E6"/>
    <w:rsid w:val="008013D1"/>
    <w:rsid w:val="0080160F"/>
    <w:rsid w:val="008045CE"/>
    <w:rsid w:val="0080645D"/>
    <w:rsid w:val="00810ACE"/>
    <w:rsid w:val="00811789"/>
    <w:rsid w:val="00812125"/>
    <w:rsid w:val="00813DC3"/>
    <w:rsid w:val="00814F1B"/>
    <w:rsid w:val="00815BC6"/>
    <w:rsid w:val="0081691B"/>
    <w:rsid w:val="0082108C"/>
    <w:rsid w:val="008250D1"/>
    <w:rsid w:val="00827BB3"/>
    <w:rsid w:val="00836113"/>
    <w:rsid w:val="008415FE"/>
    <w:rsid w:val="00842568"/>
    <w:rsid w:val="00843150"/>
    <w:rsid w:val="00845AF8"/>
    <w:rsid w:val="00846883"/>
    <w:rsid w:val="00846F64"/>
    <w:rsid w:val="00847049"/>
    <w:rsid w:val="008514D7"/>
    <w:rsid w:val="00851943"/>
    <w:rsid w:val="00852656"/>
    <w:rsid w:val="008538D5"/>
    <w:rsid w:val="008612B4"/>
    <w:rsid w:val="008623DB"/>
    <w:rsid w:val="0086347E"/>
    <w:rsid w:val="00867049"/>
    <w:rsid w:val="008670E7"/>
    <w:rsid w:val="00867CEB"/>
    <w:rsid w:val="00873F8B"/>
    <w:rsid w:val="008744D5"/>
    <w:rsid w:val="00881C25"/>
    <w:rsid w:val="0088252A"/>
    <w:rsid w:val="00882679"/>
    <w:rsid w:val="00884956"/>
    <w:rsid w:val="008855DC"/>
    <w:rsid w:val="0088591A"/>
    <w:rsid w:val="00891EBB"/>
    <w:rsid w:val="0089258D"/>
    <w:rsid w:val="00895E8C"/>
    <w:rsid w:val="008961E1"/>
    <w:rsid w:val="008972A0"/>
    <w:rsid w:val="008978B7"/>
    <w:rsid w:val="008A03E5"/>
    <w:rsid w:val="008A4606"/>
    <w:rsid w:val="008A526B"/>
    <w:rsid w:val="008B5EF1"/>
    <w:rsid w:val="008C01B6"/>
    <w:rsid w:val="008C11A1"/>
    <w:rsid w:val="008C249B"/>
    <w:rsid w:val="008C3AEB"/>
    <w:rsid w:val="008C6E26"/>
    <w:rsid w:val="008C7005"/>
    <w:rsid w:val="008D1744"/>
    <w:rsid w:val="008D30CD"/>
    <w:rsid w:val="008D4966"/>
    <w:rsid w:val="008D5A5D"/>
    <w:rsid w:val="008D6AB1"/>
    <w:rsid w:val="008D7FB9"/>
    <w:rsid w:val="008E0958"/>
    <w:rsid w:val="008E0FC9"/>
    <w:rsid w:val="008E2A49"/>
    <w:rsid w:val="008E42EB"/>
    <w:rsid w:val="008F0237"/>
    <w:rsid w:val="008F0DCD"/>
    <w:rsid w:val="008F2140"/>
    <w:rsid w:val="008F23BC"/>
    <w:rsid w:val="008F4B9C"/>
    <w:rsid w:val="008F73B1"/>
    <w:rsid w:val="00900061"/>
    <w:rsid w:val="00900B7D"/>
    <w:rsid w:val="009023A6"/>
    <w:rsid w:val="00907466"/>
    <w:rsid w:val="00910E65"/>
    <w:rsid w:val="00915E2A"/>
    <w:rsid w:val="00915F5C"/>
    <w:rsid w:val="0091658D"/>
    <w:rsid w:val="0091759B"/>
    <w:rsid w:val="00920254"/>
    <w:rsid w:val="009214D0"/>
    <w:rsid w:val="009236AA"/>
    <w:rsid w:val="00924355"/>
    <w:rsid w:val="009244C8"/>
    <w:rsid w:val="00925C7A"/>
    <w:rsid w:val="009309AF"/>
    <w:rsid w:val="00930E42"/>
    <w:rsid w:val="009317C4"/>
    <w:rsid w:val="0093253B"/>
    <w:rsid w:val="009326CB"/>
    <w:rsid w:val="00933835"/>
    <w:rsid w:val="00934145"/>
    <w:rsid w:val="009356E9"/>
    <w:rsid w:val="009361D8"/>
    <w:rsid w:val="00936DF8"/>
    <w:rsid w:val="00937ECF"/>
    <w:rsid w:val="009453D8"/>
    <w:rsid w:val="009476EE"/>
    <w:rsid w:val="00947CAD"/>
    <w:rsid w:val="00950760"/>
    <w:rsid w:val="00950DA9"/>
    <w:rsid w:val="009559C7"/>
    <w:rsid w:val="00956C94"/>
    <w:rsid w:val="0095792C"/>
    <w:rsid w:val="00962C20"/>
    <w:rsid w:val="00964E6F"/>
    <w:rsid w:val="009658F1"/>
    <w:rsid w:val="0096628B"/>
    <w:rsid w:val="0096662C"/>
    <w:rsid w:val="0097232F"/>
    <w:rsid w:val="00972422"/>
    <w:rsid w:val="009725EC"/>
    <w:rsid w:val="00972C85"/>
    <w:rsid w:val="0097784B"/>
    <w:rsid w:val="00977E43"/>
    <w:rsid w:val="00981FD8"/>
    <w:rsid w:val="009829D6"/>
    <w:rsid w:val="00982A76"/>
    <w:rsid w:val="00984515"/>
    <w:rsid w:val="0098488C"/>
    <w:rsid w:val="00984DB7"/>
    <w:rsid w:val="009855DE"/>
    <w:rsid w:val="00990CED"/>
    <w:rsid w:val="009918B8"/>
    <w:rsid w:val="00992D06"/>
    <w:rsid w:val="0099473C"/>
    <w:rsid w:val="00996352"/>
    <w:rsid w:val="00996A50"/>
    <w:rsid w:val="009A305D"/>
    <w:rsid w:val="009A381F"/>
    <w:rsid w:val="009A3BD3"/>
    <w:rsid w:val="009A47AC"/>
    <w:rsid w:val="009B0D6E"/>
    <w:rsid w:val="009B0F3A"/>
    <w:rsid w:val="009B1A07"/>
    <w:rsid w:val="009B3F19"/>
    <w:rsid w:val="009B4DDF"/>
    <w:rsid w:val="009B6668"/>
    <w:rsid w:val="009B7EAC"/>
    <w:rsid w:val="009C2E26"/>
    <w:rsid w:val="009C3B7E"/>
    <w:rsid w:val="009C43C8"/>
    <w:rsid w:val="009C44E1"/>
    <w:rsid w:val="009C5497"/>
    <w:rsid w:val="009C5D80"/>
    <w:rsid w:val="009D18DD"/>
    <w:rsid w:val="009D255B"/>
    <w:rsid w:val="009D2940"/>
    <w:rsid w:val="009D2C6B"/>
    <w:rsid w:val="009D38A6"/>
    <w:rsid w:val="009E0353"/>
    <w:rsid w:val="009E52AF"/>
    <w:rsid w:val="009E6BD7"/>
    <w:rsid w:val="009E73EF"/>
    <w:rsid w:val="009F0146"/>
    <w:rsid w:val="009F0D52"/>
    <w:rsid w:val="009F12D4"/>
    <w:rsid w:val="009F1423"/>
    <w:rsid w:val="009F170B"/>
    <w:rsid w:val="009F73D0"/>
    <w:rsid w:val="00A00AD9"/>
    <w:rsid w:val="00A01730"/>
    <w:rsid w:val="00A018F5"/>
    <w:rsid w:val="00A0221C"/>
    <w:rsid w:val="00A03957"/>
    <w:rsid w:val="00A07498"/>
    <w:rsid w:val="00A106AC"/>
    <w:rsid w:val="00A13D27"/>
    <w:rsid w:val="00A13D54"/>
    <w:rsid w:val="00A1773D"/>
    <w:rsid w:val="00A17E8D"/>
    <w:rsid w:val="00A21652"/>
    <w:rsid w:val="00A21F7C"/>
    <w:rsid w:val="00A25217"/>
    <w:rsid w:val="00A268A4"/>
    <w:rsid w:val="00A26AF9"/>
    <w:rsid w:val="00A3543F"/>
    <w:rsid w:val="00A370B3"/>
    <w:rsid w:val="00A417D4"/>
    <w:rsid w:val="00A4377A"/>
    <w:rsid w:val="00A46B88"/>
    <w:rsid w:val="00A52626"/>
    <w:rsid w:val="00A53CDC"/>
    <w:rsid w:val="00A5677D"/>
    <w:rsid w:val="00A56F19"/>
    <w:rsid w:val="00A60BAC"/>
    <w:rsid w:val="00A62329"/>
    <w:rsid w:val="00A6445E"/>
    <w:rsid w:val="00A649DF"/>
    <w:rsid w:val="00A66257"/>
    <w:rsid w:val="00A66389"/>
    <w:rsid w:val="00A70CC5"/>
    <w:rsid w:val="00A7292B"/>
    <w:rsid w:val="00A73B0A"/>
    <w:rsid w:val="00A74ABE"/>
    <w:rsid w:val="00A7541D"/>
    <w:rsid w:val="00A77F49"/>
    <w:rsid w:val="00A81FE5"/>
    <w:rsid w:val="00A82855"/>
    <w:rsid w:val="00A852BB"/>
    <w:rsid w:val="00A85427"/>
    <w:rsid w:val="00A85BAA"/>
    <w:rsid w:val="00A9231C"/>
    <w:rsid w:val="00A92E7C"/>
    <w:rsid w:val="00A9710D"/>
    <w:rsid w:val="00AA2EB9"/>
    <w:rsid w:val="00AA50C3"/>
    <w:rsid w:val="00AA5370"/>
    <w:rsid w:val="00AA57D6"/>
    <w:rsid w:val="00AA6A38"/>
    <w:rsid w:val="00AB5552"/>
    <w:rsid w:val="00AB59FD"/>
    <w:rsid w:val="00AB6FFD"/>
    <w:rsid w:val="00AC127C"/>
    <w:rsid w:val="00AC3730"/>
    <w:rsid w:val="00AC4653"/>
    <w:rsid w:val="00AC7590"/>
    <w:rsid w:val="00AD12BD"/>
    <w:rsid w:val="00AD2D2D"/>
    <w:rsid w:val="00AD53D9"/>
    <w:rsid w:val="00AD5CD9"/>
    <w:rsid w:val="00AD6F3B"/>
    <w:rsid w:val="00AD73F8"/>
    <w:rsid w:val="00AE27A9"/>
    <w:rsid w:val="00AE29CF"/>
    <w:rsid w:val="00AE29F0"/>
    <w:rsid w:val="00AF055A"/>
    <w:rsid w:val="00AF2218"/>
    <w:rsid w:val="00AF3072"/>
    <w:rsid w:val="00AF4BC0"/>
    <w:rsid w:val="00B00F07"/>
    <w:rsid w:val="00B05CE1"/>
    <w:rsid w:val="00B134AF"/>
    <w:rsid w:val="00B13EF4"/>
    <w:rsid w:val="00B15877"/>
    <w:rsid w:val="00B15CC4"/>
    <w:rsid w:val="00B175B2"/>
    <w:rsid w:val="00B21DB2"/>
    <w:rsid w:val="00B25470"/>
    <w:rsid w:val="00B26032"/>
    <w:rsid w:val="00B315F0"/>
    <w:rsid w:val="00B316CF"/>
    <w:rsid w:val="00B31818"/>
    <w:rsid w:val="00B31ADC"/>
    <w:rsid w:val="00B330F4"/>
    <w:rsid w:val="00B35446"/>
    <w:rsid w:val="00B42CEF"/>
    <w:rsid w:val="00B4315A"/>
    <w:rsid w:val="00B439EB"/>
    <w:rsid w:val="00B45D80"/>
    <w:rsid w:val="00B46596"/>
    <w:rsid w:val="00B46751"/>
    <w:rsid w:val="00B46FB8"/>
    <w:rsid w:val="00B47612"/>
    <w:rsid w:val="00B47AFD"/>
    <w:rsid w:val="00B5117E"/>
    <w:rsid w:val="00B51946"/>
    <w:rsid w:val="00B52008"/>
    <w:rsid w:val="00B52B9E"/>
    <w:rsid w:val="00B540A8"/>
    <w:rsid w:val="00B57310"/>
    <w:rsid w:val="00B60741"/>
    <w:rsid w:val="00B61249"/>
    <w:rsid w:val="00B62200"/>
    <w:rsid w:val="00B62EB2"/>
    <w:rsid w:val="00B66669"/>
    <w:rsid w:val="00B700CD"/>
    <w:rsid w:val="00B75EC8"/>
    <w:rsid w:val="00B77B6C"/>
    <w:rsid w:val="00B91186"/>
    <w:rsid w:val="00B92FB9"/>
    <w:rsid w:val="00B93669"/>
    <w:rsid w:val="00B95547"/>
    <w:rsid w:val="00B95F6B"/>
    <w:rsid w:val="00B96092"/>
    <w:rsid w:val="00BA4ECB"/>
    <w:rsid w:val="00BA6EFF"/>
    <w:rsid w:val="00BB2C5F"/>
    <w:rsid w:val="00BB2D88"/>
    <w:rsid w:val="00BB3939"/>
    <w:rsid w:val="00BB68B4"/>
    <w:rsid w:val="00BB6B24"/>
    <w:rsid w:val="00BC1229"/>
    <w:rsid w:val="00BC230B"/>
    <w:rsid w:val="00BC2E23"/>
    <w:rsid w:val="00BC2E4F"/>
    <w:rsid w:val="00BC5CA3"/>
    <w:rsid w:val="00BD0495"/>
    <w:rsid w:val="00BD15BB"/>
    <w:rsid w:val="00BD3B1B"/>
    <w:rsid w:val="00BE07F6"/>
    <w:rsid w:val="00BE0E97"/>
    <w:rsid w:val="00BE1CE3"/>
    <w:rsid w:val="00BE1E97"/>
    <w:rsid w:val="00BE469B"/>
    <w:rsid w:val="00BE5041"/>
    <w:rsid w:val="00BE63DE"/>
    <w:rsid w:val="00BF1FD9"/>
    <w:rsid w:val="00BF3B8D"/>
    <w:rsid w:val="00BF5AF9"/>
    <w:rsid w:val="00BF5C2D"/>
    <w:rsid w:val="00C01D2A"/>
    <w:rsid w:val="00C0483C"/>
    <w:rsid w:val="00C052FF"/>
    <w:rsid w:val="00C1050F"/>
    <w:rsid w:val="00C13454"/>
    <w:rsid w:val="00C1503B"/>
    <w:rsid w:val="00C16346"/>
    <w:rsid w:val="00C17A1D"/>
    <w:rsid w:val="00C20429"/>
    <w:rsid w:val="00C24658"/>
    <w:rsid w:val="00C248CA"/>
    <w:rsid w:val="00C25B5F"/>
    <w:rsid w:val="00C30872"/>
    <w:rsid w:val="00C33965"/>
    <w:rsid w:val="00C3544C"/>
    <w:rsid w:val="00C50D8A"/>
    <w:rsid w:val="00C526ED"/>
    <w:rsid w:val="00C54B53"/>
    <w:rsid w:val="00C54D22"/>
    <w:rsid w:val="00C564BE"/>
    <w:rsid w:val="00C5660E"/>
    <w:rsid w:val="00C626E4"/>
    <w:rsid w:val="00C631D6"/>
    <w:rsid w:val="00C64302"/>
    <w:rsid w:val="00C67881"/>
    <w:rsid w:val="00C72F89"/>
    <w:rsid w:val="00C73277"/>
    <w:rsid w:val="00C73E5D"/>
    <w:rsid w:val="00C74838"/>
    <w:rsid w:val="00C76667"/>
    <w:rsid w:val="00C7740F"/>
    <w:rsid w:val="00C77F3F"/>
    <w:rsid w:val="00C820F3"/>
    <w:rsid w:val="00C82C02"/>
    <w:rsid w:val="00C8665A"/>
    <w:rsid w:val="00C869F5"/>
    <w:rsid w:val="00C9297C"/>
    <w:rsid w:val="00C95C11"/>
    <w:rsid w:val="00C979FB"/>
    <w:rsid w:val="00CA0E5E"/>
    <w:rsid w:val="00CA0F46"/>
    <w:rsid w:val="00CA58F2"/>
    <w:rsid w:val="00CA6AAC"/>
    <w:rsid w:val="00CA706D"/>
    <w:rsid w:val="00CA7118"/>
    <w:rsid w:val="00CB4A9E"/>
    <w:rsid w:val="00CB5BFB"/>
    <w:rsid w:val="00CB6931"/>
    <w:rsid w:val="00CC0176"/>
    <w:rsid w:val="00CC1A21"/>
    <w:rsid w:val="00CC20F7"/>
    <w:rsid w:val="00CC2347"/>
    <w:rsid w:val="00CC403C"/>
    <w:rsid w:val="00CC47EF"/>
    <w:rsid w:val="00CC6FE2"/>
    <w:rsid w:val="00CD1593"/>
    <w:rsid w:val="00CD383A"/>
    <w:rsid w:val="00CD6438"/>
    <w:rsid w:val="00CD7862"/>
    <w:rsid w:val="00CE0DB4"/>
    <w:rsid w:val="00CE18CC"/>
    <w:rsid w:val="00CE1E20"/>
    <w:rsid w:val="00CE4C4C"/>
    <w:rsid w:val="00CE641E"/>
    <w:rsid w:val="00CF0B3C"/>
    <w:rsid w:val="00CF0F39"/>
    <w:rsid w:val="00CF10D2"/>
    <w:rsid w:val="00CF1366"/>
    <w:rsid w:val="00CF22F6"/>
    <w:rsid w:val="00CF3C30"/>
    <w:rsid w:val="00CF49D7"/>
    <w:rsid w:val="00D01215"/>
    <w:rsid w:val="00D01424"/>
    <w:rsid w:val="00D073D2"/>
    <w:rsid w:val="00D10EC7"/>
    <w:rsid w:val="00D1143C"/>
    <w:rsid w:val="00D14C6F"/>
    <w:rsid w:val="00D16655"/>
    <w:rsid w:val="00D16D7E"/>
    <w:rsid w:val="00D17885"/>
    <w:rsid w:val="00D17B30"/>
    <w:rsid w:val="00D225E0"/>
    <w:rsid w:val="00D22F9A"/>
    <w:rsid w:val="00D23CEE"/>
    <w:rsid w:val="00D2696A"/>
    <w:rsid w:val="00D30255"/>
    <w:rsid w:val="00D323B7"/>
    <w:rsid w:val="00D352D7"/>
    <w:rsid w:val="00D35B6E"/>
    <w:rsid w:val="00D36BEA"/>
    <w:rsid w:val="00D4293C"/>
    <w:rsid w:val="00D44D11"/>
    <w:rsid w:val="00D46D9C"/>
    <w:rsid w:val="00D47C21"/>
    <w:rsid w:val="00D539BA"/>
    <w:rsid w:val="00D53FAD"/>
    <w:rsid w:val="00D54221"/>
    <w:rsid w:val="00D54FC9"/>
    <w:rsid w:val="00D553AE"/>
    <w:rsid w:val="00D573CF"/>
    <w:rsid w:val="00D62B4B"/>
    <w:rsid w:val="00D638E2"/>
    <w:rsid w:val="00D65B87"/>
    <w:rsid w:val="00D706A7"/>
    <w:rsid w:val="00D72F89"/>
    <w:rsid w:val="00D750A0"/>
    <w:rsid w:val="00D760A9"/>
    <w:rsid w:val="00D77801"/>
    <w:rsid w:val="00D80C3D"/>
    <w:rsid w:val="00D821C5"/>
    <w:rsid w:val="00D832F5"/>
    <w:rsid w:val="00D933C4"/>
    <w:rsid w:val="00D97085"/>
    <w:rsid w:val="00D9781F"/>
    <w:rsid w:val="00DA1660"/>
    <w:rsid w:val="00DA199B"/>
    <w:rsid w:val="00DA2AB9"/>
    <w:rsid w:val="00DA61AC"/>
    <w:rsid w:val="00DA623A"/>
    <w:rsid w:val="00DB081E"/>
    <w:rsid w:val="00DB10C9"/>
    <w:rsid w:val="00DB3DC7"/>
    <w:rsid w:val="00DB4F6C"/>
    <w:rsid w:val="00DB5530"/>
    <w:rsid w:val="00DC35AE"/>
    <w:rsid w:val="00DC5CAB"/>
    <w:rsid w:val="00DC7663"/>
    <w:rsid w:val="00DD2686"/>
    <w:rsid w:val="00DD5CEE"/>
    <w:rsid w:val="00DD6764"/>
    <w:rsid w:val="00DE17E8"/>
    <w:rsid w:val="00DE2669"/>
    <w:rsid w:val="00DE324E"/>
    <w:rsid w:val="00DE423E"/>
    <w:rsid w:val="00DE728A"/>
    <w:rsid w:val="00DF1648"/>
    <w:rsid w:val="00DF18C7"/>
    <w:rsid w:val="00DF3BBF"/>
    <w:rsid w:val="00DF5664"/>
    <w:rsid w:val="00DF7E90"/>
    <w:rsid w:val="00E02435"/>
    <w:rsid w:val="00E03A97"/>
    <w:rsid w:val="00E04E25"/>
    <w:rsid w:val="00E073A5"/>
    <w:rsid w:val="00E07D30"/>
    <w:rsid w:val="00E11499"/>
    <w:rsid w:val="00E119D4"/>
    <w:rsid w:val="00E16A9D"/>
    <w:rsid w:val="00E20708"/>
    <w:rsid w:val="00E305EE"/>
    <w:rsid w:val="00E334E6"/>
    <w:rsid w:val="00E3386D"/>
    <w:rsid w:val="00E37F9C"/>
    <w:rsid w:val="00E40DAC"/>
    <w:rsid w:val="00E41AA5"/>
    <w:rsid w:val="00E4247E"/>
    <w:rsid w:val="00E42FE8"/>
    <w:rsid w:val="00E438FB"/>
    <w:rsid w:val="00E46F0C"/>
    <w:rsid w:val="00E53EAF"/>
    <w:rsid w:val="00E54B14"/>
    <w:rsid w:val="00E5738B"/>
    <w:rsid w:val="00E61ABC"/>
    <w:rsid w:val="00E61D3C"/>
    <w:rsid w:val="00E62D77"/>
    <w:rsid w:val="00E6410D"/>
    <w:rsid w:val="00E6467A"/>
    <w:rsid w:val="00E64F90"/>
    <w:rsid w:val="00E708E6"/>
    <w:rsid w:val="00E70EB2"/>
    <w:rsid w:val="00E71C55"/>
    <w:rsid w:val="00E72173"/>
    <w:rsid w:val="00E7225F"/>
    <w:rsid w:val="00E7240B"/>
    <w:rsid w:val="00E73544"/>
    <w:rsid w:val="00E75B7B"/>
    <w:rsid w:val="00E8063D"/>
    <w:rsid w:val="00E809DB"/>
    <w:rsid w:val="00E815DC"/>
    <w:rsid w:val="00E83A71"/>
    <w:rsid w:val="00E84EBE"/>
    <w:rsid w:val="00E85BB8"/>
    <w:rsid w:val="00E87254"/>
    <w:rsid w:val="00E873BB"/>
    <w:rsid w:val="00E92D88"/>
    <w:rsid w:val="00E92DDA"/>
    <w:rsid w:val="00E9347D"/>
    <w:rsid w:val="00E96244"/>
    <w:rsid w:val="00E972C3"/>
    <w:rsid w:val="00E97A01"/>
    <w:rsid w:val="00EA2816"/>
    <w:rsid w:val="00EA326A"/>
    <w:rsid w:val="00EA5381"/>
    <w:rsid w:val="00EB1628"/>
    <w:rsid w:val="00EB1BB8"/>
    <w:rsid w:val="00EB3482"/>
    <w:rsid w:val="00EB34CA"/>
    <w:rsid w:val="00EB51F1"/>
    <w:rsid w:val="00EB69D7"/>
    <w:rsid w:val="00EC04DC"/>
    <w:rsid w:val="00EC13EC"/>
    <w:rsid w:val="00EC1DF4"/>
    <w:rsid w:val="00EC3096"/>
    <w:rsid w:val="00EC39F2"/>
    <w:rsid w:val="00EC3C3C"/>
    <w:rsid w:val="00EC44B6"/>
    <w:rsid w:val="00EC57DC"/>
    <w:rsid w:val="00EC6031"/>
    <w:rsid w:val="00EC670F"/>
    <w:rsid w:val="00ED02AF"/>
    <w:rsid w:val="00ED07A8"/>
    <w:rsid w:val="00ED1251"/>
    <w:rsid w:val="00ED2792"/>
    <w:rsid w:val="00ED2BBB"/>
    <w:rsid w:val="00ED3DC6"/>
    <w:rsid w:val="00ED4BE9"/>
    <w:rsid w:val="00ED547C"/>
    <w:rsid w:val="00ED5D02"/>
    <w:rsid w:val="00ED7C16"/>
    <w:rsid w:val="00EE12B8"/>
    <w:rsid w:val="00EE263A"/>
    <w:rsid w:val="00EF006C"/>
    <w:rsid w:val="00EF1352"/>
    <w:rsid w:val="00EF23EF"/>
    <w:rsid w:val="00F0284F"/>
    <w:rsid w:val="00F02F47"/>
    <w:rsid w:val="00F03171"/>
    <w:rsid w:val="00F064A8"/>
    <w:rsid w:val="00F06DDD"/>
    <w:rsid w:val="00F1355F"/>
    <w:rsid w:val="00F1378E"/>
    <w:rsid w:val="00F154CF"/>
    <w:rsid w:val="00F15B69"/>
    <w:rsid w:val="00F1787B"/>
    <w:rsid w:val="00F25C5D"/>
    <w:rsid w:val="00F3087C"/>
    <w:rsid w:val="00F31E03"/>
    <w:rsid w:val="00F3525C"/>
    <w:rsid w:val="00F3565C"/>
    <w:rsid w:val="00F36B4F"/>
    <w:rsid w:val="00F40465"/>
    <w:rsid w:val="00F41FF4"/>
    <w:rsid w:val="00F44992"/>
    <w:rsid w:val="00F46070"/>
    <w:rsid w:val="00F52759"/>
    <w:rsid w:val="00F5475D"/>
    <w:rsid w:val="00F55301"/>
    <w:rsid w:val="00F55A1D"/>
    <w:rsid w:val="00F55CFE"/>
    <w:rsid w:val="00F65201"/>
    <w:rsid w:val="00F67C0F"/>
    <w:rsid w:val="00F70D76"/>
    <w:rsid w:val="00F710D3"/>
    <w:rsid w:val="00F71EBB"/>
    <w:rsid w:val="00F75259"/>
    <w:rsid w:val="00F765F5"/>
    <w:rsid w:val="00F802EC"/>
    <w:rsid w:val="00F81C2A"/>
    <w:rsid w:val="00F84288"/>
    <w:rsid w:val="00F85DB5"/>
    <w:rsid w:val="00F868C5"/>
    <w:rsid w:val="00F86ACB"/>
    <w:rsid w:val="00F904F7"/>
    <w:rsid w:val="00F922E9"/>
    <w:rsid w:val="00F942EE"/>
    <w:rsid w:val="00FA0C4E"/>
    <w:rsid w:val="00FA196F"/>
    <w:rsid w:val="00FA2173"/>
    <w:rsid w:val="00FA280F"/>
    <w:rsid w:val="00FA2C70"/>
    <w:rsid w:val="00FA3242"/>
    <w:rsid w:val="00FA3449"/>
    <w:rsid w:val="00FA3736"/>
    <w:rsid w:val="00FA4856"/>
    <w:rsid w:val="00FA795C"/>
    <w:rsid w:val="00FA7EF4"/>
    <w:rsid w:val="00FB01F0"/>
    <w:rsid w:val="00FB1D20"/>
    <w:rsid w:val="00FB453E"/>
    <w:rsid w:val="00FC0B14"/>
    <w:rsid w:val="00FC4B96"/>
    <w:rsid w:val="00FC4FC1"/>
    <w:rsid w:val="00FC73F3"/>
    <w:rsid w:val="00FD14E4"/>
    <w:rsid w:val="00FD1679"/>
    <w:rsid w:val="00FD1970"/>
    <w:rsid w:val="00FD2A47"/>
    <w:rsid w:val="00FD4CD7"/>
    <w:rsid w:val="00FD6489"/>
    <w:rsid w:val="00FD7217"/>
    <w:rsid w:val="00FE0B3C"/>
    <w:rsid w:val="00FE116E"/>
    <w:rsid w:val="00FE2F1F"/>
    <w:rsid w:val="00FE3362"/>
    <w:rsid w:val="00FE3DB9"/>
    <w:rsid w:val="00FE5722"/>
    <w:rsid w:val="00FE665B"/>
    <w:rsid w:val="00FF005A"/>
    <w:rsid w:val="00FF0889"/>
    <w:rsid w:val="00FF17ED"/>
    <w:rsid w:val="00FF1F36"/>
    <w:rsid w:val="00FF3063"/>
    <w:rsid w:val="00FF4087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AFC887-0CF2-4763-8A45-B6A7B056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5D"/>
  </w:style>
  <w:style w:type="paragraph" w:styleId="Footer">
    <w:name w:val="footer"/>
    <w:basedOn w:val="Normal"/>
    <w:link w:val="FooterChar"/>
    <w:uiPriority w:val="99"/>
    <w:unhideWhenUsed/>
    <w:rsid w:val="00C73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E5D"/>
  </w:style>
  <w:style w:type="paragraph" w:styleId="ListParagraph">
    <w:name w:val="List Paragraph"/>
    <w:basedOn w:val="Normal"/>
    <w:uiPriority w:val="34"/>
    <w:qFormat/>
    <w:rsid w:val="006077C6"/>
    <w:pPr>
      <w:ind w:left="720"/>
      <w:contextualSpacing/>
    </w:pPr>
  </w:style>
  <w:style w:type="table" w:styleId="TableGrid">
    <w:name w:val="Table Grid"/>
    <w:basedOn w:val="TableNormal"/>
    <w:uiPriority w:val="59"/>
    <w:rsid w:val="00917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5823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213"/>
    <w:rPr>
      <w:strike w:val="0"/>
      <w:dstrike w:val="0"/>
      <w:color w:val="1982D1"/>
      <w:u w:val="none"/>
      <w:effect w:val="none"/>
    </w:rPr>
  </w:style>
  <w:style w:type="table" w:styleId="LightList-Accent3">
    <w:name w:val="Light List Accent 3"/>
    <w:basedOn w:val="TableNormal"/>
    <w:uiPriority w:val="61"/>
    <w:rsid w:val="003E3D69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basedOn w:val="Normal"/>
    <w:rsid w:val="003A6694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81FE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1FE5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599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155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8723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2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9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33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74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7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0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8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7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1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2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4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6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1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8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7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8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0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5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73A3-0A39-4A2B-9529-DDE7FFC9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Rogers</dc:creator>
  <cp:keywords/>
  <dc:description/>
  <cp:lastModifiedBy>Bill Rogers</cp:lastModifiedBy>
  <cp:revision>9</cp:revision>
  <cp:lastPrinted>2015-02-04T00:31:00Z</cp:lastPrinted>
  <dcterms:created xsi:type="dcterms:W3CDTF">2016-08-15T23:19:00Z</dcterms:created>
  <dcterms:modified xsi:type="dcterms:W3CDTF">2016-08-16T01:06:00Z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1396488299</vt:i4>
  </property>
</Properties>
</file>